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49AD0" w14:textId="77777777" w:rsidR="00F30A74" w:rsidRPr="009B1BD1" w:rsidRDefault="00F81717" w:rsidP="009B1BD1">
      <w:pPr>
        <w:pStyle w:val="Titolo1"/>
        <w:spacing w:after="120" w:line="276" w:lineRule="auto"/>
        <w:jc w:val="center"/>
        <w:rPr>
          <w:rFonts w:ascii="Calibri Light" w:hAnsi="Calibri Light" w:cs="Calibri Light"/>
          <w:b/>
          <w:bCs/>
          <w:lang w:val="it-IT"/>
        </w:rPr>
      </w:pPr>
      <w:bookmarkStart w:id="0" w:name="_Toc240298739"/>
      <w:bookmarkStart w:id="1" w:name="Xe2a043e4d52c356a97358815664ba6fbba629ca"/>
      <w:r w:rsidRPr="009B1BD1">
        <w:rPr>
          <w:rFonts w:ascii="Calibri Light" w:hAnsi="Calibri Light" w:cs="Calibri Light"/>
          <w:b/>
          <w:bCs/>
          <w:sz w:val="36"/>
          <w:lang w:val="it-IT"/>
        </w:rPr>
        <w:t>CHECKLIST PER IL CONTROLLO DEGLI ADEMPIMENTI IVA</w:t>
      </w:r>
      <w:bookmarkEnd w:id="0"/>
    </w:p>
    <w:p w14:paraId="79CFB002" w14:textId="77777777" w:rsidR="009B1BD1" w:rsidRPr="009B1BD1" w:rsidRDefault="009B1BD1" w:rsidP="009B1BD1">
      <w:pPr>
        <w:pStyle w:val="Corpotesto"/>
        <w:spacing w:after="120" w:line="276" w:lineRule="auto"/>
        <w:rPr>
          <w:rFonts w:ascii="Calibri Light" w:hAnsi="Calibri Light" w:cs="Calibri Light"/>
          <w:lang w:val="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810579" w:rsidRPr="00810579" w14:paraId="41CEBD74" w14:textId="74EFB979" w:rsidTr="00336A57">
        <w:tc>
          <w:tcPr>
            <w:tcW w:w="3085" w:type="dxa"/>
          </w:tcPr>
          <w:p w14:paraId="23BA6C05" w14:textId="22274776" w:rsidR="00810579" w:rsidRPr="00810579" w:rsidRDefault="00810579" w:rsidP="00336A57">
            <w:pPr>
              <w:pStyle w:val="FirstParagraph"/>
              <w:spacing w:before="0" w:after="0" w:line="276" w:lineRule="auto"/>
              <w:rPr>
                <w:rFonts w:ascii="Calibri Light" w:hAnsi="Calibri Light" w:cs="Calibri Light"/>
                <w:lang w:val="it-IT"/>
              </w:rPr>
            </w:pPr>
            <w:bookmarkStart w:id="2" w:name="Xb094d94c00db372dfbed437693c13bf4b69e5e3"/>
            <w:r w:rsidRPr="00810579">
              <w:rPr>
                <w:rFonts w:ascii="Calibri Light" w:hAnsi="Calibri Light" w:cs="Calibri Light"/>
                <w:b/>
                <w:bCs/>
                <w:lang w:val="it-IT"/>
              </w:rPr>
              <w:t>Ente:</w:t>
            </w:r>
            <w:r w:rsidRPr="00810579">
              <w:rPr>
                <w:rFonts w:ascii="Calibri Light" w:hAnsi="Calibri Light" w:cs="Calibri Light"/>
                <w:lang w:val="it-IT"/>
              </w:rPr>
              <w:t xml:space="preserve"> </w:t>
            </w:r>
          </w:p>
        </w:tc>
        <w:tc>
          <w:tcPr>
            <w:tcW w:w="7103" w:type="dxa"/>
            <w:tcBorders>
              <w:bottom w:val="single" w:sz="4" w:space="0" w:color="auto"/>
            </w:tcBorders>
          </w:tcPr>
          <w:p w14:paraId="2BAB5AAF" w14:textId="77777777" w:rsidR="00810579" w:rsidRPr="00810579" w:rsidRDefault="00810579" w:rsidP="00336A57">
            <w:pPr>
              <w:pStyle w:val="FirstParagraph"/>
              <w:spacing w:before="0" w:after="0" w:line="276" w:lineRule="auto"/>
              <w:rPr>
                <w:rFonts w:ascii="Calibri Light" w:hAnsi="Calibri Light" w:cs="Calibri Light"/>
                <w:b/>
                <w:bCs/>
                <w:lang w:val="it-IT"/>
              </w:rPr>
            </w:pPr>
          </w:p>
        </w:tc>
      </w:tr>
      <w:tr w:rsidR="00810579" w:rsidRPr="00810579" w14:paraId="4277BB19" w14:textId="46F884B6" w:rsidTr="00336A57">
        <w:tc>
          <w:tcPr>
            <w:tcW w:w="3085" w:type="dxa"/>
          </w:tcPr>
          <w:p w14:paraId="3346E97A" w14:textId="45BFA34A" w:rsidR="00810579" w:rsidRPr="00810579" w:rsidRDefault="00810579" w:rsidP="00336A57">
            <w:pPr>
              <w:pStyle w:val="FirstParagraph"/>
              <w:spacing w:before="0" w:after="0" w:line="276" w:lineRule="auto"/>
              <w:rPr>
                <w:rFonts w:ascii="Calibri Light" w:hAnsi="Calibri Light" w:cs="Calibri Light"/>
                <w:lang w:val="it-IT"/>
              </w:rPr>
            </w:pPr>
            <w:r w:rsidRPr="00810579">
              <w:rPr>
                <w:rFonts w:ascii="Calibri Light" w:hAnsi="Calibri Light" w:cs="Calibri Light"/>
                <w:b/>
                <w:bCs/>
                <w:lang w:val="it-IT"/>
              </w:rPr>
              <w:t>Esercizio:</w:t>
            </w:r>
            <w:r w:rsidRPr="00810579">
              <w:rPr>
                <w:rFonts w:ascii="Calibri Light" w:hAnsi="Calibri Light" w:cs="Calibri Light"/>
                <w:lang w:val="it-IT"/>
              </w:rPr>
              <w:t xml:space="preserve"> </w:t>
            </w:r>
          </w:p>
        </w:tc>
        <w:tc>
          <w:tcPr>
            <w:tcW w:w="7103" w:type="dxa"/>
            <w:tcBorders>
              <w:top w:val="single" w:sz="4" w:space="0" w:color="auto"/>
              <w:bottom w:val="single" w:sz="4" w:space="0" w:color="auto"/>
            </w:tcBorders>
          </w:tcPr>
          <w:p w14:paraId="470820EB" w14:textId="77777777" w:rsidR="00810579" w:rsidRPr="00810579" w:rsidRDefault="00810579" w:rsidP="00336A57">
            <w:pPr>
              <w:pStyle w:val="FirstParagraph"/>
              <w:spacing w:before="0" w:after="0" w:line="276" w:lineRule="auto"/>
              <w:rPr>
                <w:rFonts w:ascii="Calibri Light" w:hAnsi="Calibri Light" w:cs="Calibri Light"/>
                <w:b/>
                <w:bCs/>
                <w:lang w:val="it-IT"/>
              </w:rPr>
            </w:pPr>
          </w:p>
        </w:tc>
      </w:tr>
      <w:tr w:rsidR="00810579" w:rsidRPr="00810579" w14:paraId="7E3798AA" w14:textId="326E3A77" w:rsidTr="00336A57">
        <w:tc>
          <w:tcPr>
            <w:tcW w:w="3085" w:type="dxa"/>
          </w:tcPr>
          <w:p w14:paraId="06517664" w14:textId="63E8282B" w:rsidR="00810579" w:rsidRPr="00810579" w:rsidRDefault="00810579" w:rsidP="00336A57">
            <w:pPr>
              <w:pStyle w:val="FirstParagraph"/>
              <w:spacing w:before="0" w:after="0" w:line="276" w:lineRule="auto"/>
              <w:rPr>
                <w:rFonts w:ascii="Calibri Light" w:hAnsi="Calibri Light" w:cs="Calibri Light"/>
                <w:lang w:val="it-IT"/>
              </w:rPr>
            </w:pPr>
            <w:r w:rsidRPr="00810579">
              <w:rPr>
                <w:rFonts w:ascii="Calibri Light" w:hAnsi="Calibri Light" w:cs="Calibri Light"/>
                <w:b/>
                <w:bCs/>
                <w:lang w:val="it-IT"/>
              </w:rPr>
              <w:t>Periodo verificato:</w:t>
            </w:r>
          </w:p>
        </w:tc>
        <w:tc>
          <w:tcPr>
            <w:tcW w:w="7103" w:type="dxa"/>
            <w:tcBorders>
              <w:top w:val="single" w:sz="4" w:space="0" w:color="auto"/>
              <w:bottom w:val="single" w:sz="4" w:space="0" w:color="auto"/>
            </w:tcBorders>
          </w:tcPr>
          <w:p w14:paraId="49C5B78E" w14:textId="77777777" w:rsidR="00810579" w:rsidRPr="00810579" w:rsidRDefault="00810579" w:rsidP="00336A57">
            <w:pPr>
              <w:pStyle w:val="FirstParagraph"/>
              <w:spacing w:before="0" w:after="0" w:line="276" w:lineRule="auto"/>
              <w:rPr>
                <w:rFonts w:ascii="Calibri Light" w:hAnsi="Calibri Light" w:cs="Calibri Light"/>
                <w:b/>
                <w:bCs/>
                <w:lang w:val="it-IT"/>
              </w:rPr>
            </w:pPr>
          </w:p>
        </w:tc>
      </w:tr>
      <w:tr w:rsidR="00810579" w:rsidRPr="00810579" w14:paraId="3BB7F3D6" w14:textId="1CDA4734" w:rsidTr="00336A57">
        <w:tc>
          <w:tcPr>
            <w:tcW w:w="3085" w:type="dxa"/>
          </w:tcPr>
          <w:p w14:paraId="35E8B6C2" w14:textId="5C59F51A" w:rsidR="00810579" w:rsidRPr="00810579" w:rsidRDefault="00810579" w:rsidP="00336A57">
            <w:pPr>
              <w:pStyle w:val="FirstParagraph"/>
              <w:spacing w:before="0" w:after="0" w:line="276" w:lineRule="auto"/>
              <w:rPr>
                <w:rFonts w:ascii="Calibri Light" w:hAnsi="Calibri Light" w:cs="Calibri Light"/>
                <w:lang w:val="it-IT"/>
              </w:rPr>
            </w:pPr>
            <w:r w:rsidRPr="00810579">
              <w:rPr>
                <w:rFonts w:ascii="Calibri Light" w:hAnsi="Calibri Light" w:cs="Calibri Light"/>
                <w:b/>
                <w:bCs/>
                <w:lang w:val="it-IT"/>
              </w:rPr>
              <w:t>Revisore/Collegio:</w:t>
            </w:r>
            <w:r w:rsidRPr="00810579">
              <w:rPr>
                <w:rFonts w:ascii="Calibri Light" w:hAnsi="Calibri Light" w:cs="Calibri Light"/>
                <w:lang w:val="it-IT"/>
              </w:rPr>
              <w:t xml:space="preserve"> </w:t>
            </w:r>
          </w:p>
        </w:tc>
        <w:tc>
          <w:tcPr>
            <w:tcW w:w="7103" w:type="dxa"/>
            <w:tcBorders>
              <w:top w:val="single" w:sz="4" w:space="0" w:color="auto"/>
              <w:bottom w:val="single" w:sz="4" w:space="0" w:color="auto"/>
            </w:tcBorders>
          </w:tcPr>
          <w:p w14:paraId="7CEA549A" w14:textId="77777777" w:rsidR="00810579" w:rsidRPr="00810579" w:rsidRDefault="00810579" w:rsidP="00336A57">
            <w:pPr>
              <w:pStyle w:val="FirstParagraph"/>
              <w:spacing w:before="0" w:after="0" w:line="276" w:lineRule="auto"/>
              <w:rPr>
                <w:rFonts w:ascii="Calibri Light" w:hAnsi="Calibri Light" w:cs="Calibri Light"/>
                <w:b/>
                <w:bCs/>
                <w:lang w:val="it-IT"/>
              </w:rPr>
            </w:pPr>
          </w:p>
        </w:tc>
      </w:tr>
      <w:tr w:rsidR="00810579" w:rsidRPr="00810579" w14:paraId="25DD5C46" w14:textId="1F4318DA" w:rsidTr="00336A57">
        <w:tc>
          <w:tcPr>
            <w:tcW w:w="3085" w:type="dxa"/>
          </w:tcPr>
          <w:p w14:paraId="1B123DE6" w14:textId="021CCD7A" w:rsidR="00810579" w:rsidRPr="00810579" w:rsidRDefault="00810579" w:rsidP="00336A57">
            <w:pPr>
              <w:pStyle w:val="FirstParagraph"/>
              <w:spacing w:before="0" w:after="0" w:line="276" w:lineRule="auto"/>
              <w:rPr>
                <w:rFonts w:ascii="Calibri Light" w:hAnsi="Calibri Light" w:cs="Calibri Light"/>
                <w:lang w:val="it-IT"/>
              </w:rPr>
            </w:pPr>
            <w:r w:rsidRPr="00810579">
              <w:rPr>
                <w:rFonts w:ascii="Calibri Light" w:hAnsi="Calibri Light" w:cs="Calibri Light"/>
                <w:b/>
                <w:bCs/>
                <w:lang w:val="it-IT"/>
              </w:rPr>
              <w:t>Data della verifica:</w:t>
            </w:r>
            <w:r w:rsidRPr="00810579">
              <w:rPr>
                <w:rFonts w:ascii="Calibri Light" w:hAnsi="Calibri Light" w:cs="Calibri Light"/>
                <w:lang w:val="it-IT"/>
              </w:rPr>
              <w:t xml:space="preserve"> </w:t>
            </w:r>
          </w:p>
        </w:tc>
        <w:tc>
          <w:tcPr>
            <w:tcW w:w="7103" w:type="dxa"/>
            <w:tcBorders>
              <w:top w:val="single" w:sz="4" w:space="0" w:color="auto"/>
              <w:bottom w:val="single" w:sz="4" w:space="0" w:color="auto"/>
            </w:tcBorders>
          </w:tcPr>
          <w:p w14:paraId="6C1D37C9" w14:textId="77777777" w:rsidR="00810579" w:rsidRPr="00810579" w:rsidRDefault="00810579" w:rsidP="00336A57">
            <w:pPr>
              <w:pStyle w:val="FirstParagraph"/>
              <w:spacing w:before="0" w:after="0" w:line="276" w:lineRule="auto"/>
              <w:rPr>
                <w:rFonts w:ascii="Calibri Light" w:hAnsi="Calibri Light" w:cs="Calibri Light"/>
                <w:b/>
                <w:bCs/>
                <w:lang w:val="it-IT"/>
              </w:rPr>
            </w:pPr>
          </w:p>
        </w:tc>
      </w:tr>
      <w:tr w:rsidR="00810579" w:rsidRPr="00810579" w14:paraId="33DEEF21" w14:textId="1DFB8696" w:rsidTr="00336A57">
        <w:tc>
          <w:tcPr>
            <w:tcW w:w="3085" w:type="dxa"/>
          </w:tcPr>
          <w:p w14:paraId="3829BA5A" w14:textId="26036B6F" w:rsidR="00810579" w:rsidRPr="00810579" w:rsidRDefault="00810579" w:rsidP="00336A57">
            <w:pPr>
              <w:pStyle w:val="FirstParagraph"/>
              <w:spacing w:before="0" w:after="0" w:line="276" w:lineRule="auto"/>
              <w:rPr>
                <w:rFonts w:ascii="Calibri Light" w:hAnsi="Calibri Light" w:cs="Calibri Light"/>
                <w:lang w:val="it-IT"/>
              </w:rPr>
            </w:pPr>
            <w:r w:rsidRPr="00810579">
              <w:rPr>
                <w:rFonts w:ascii="Calibri Light" w:hAnsi="Calibri Light" w:cs="Calibri Light"/>
                <w:b/>
                <w:bCs/>
                <w:lang w:val="it-IT"/>
              </w:rPr>
              <w:t>Verbale n.:</w:t>
            </w:r>
            <w:r w:rsidRPr="00810579">
              <w:rPr>
                <w:rFonts w:ascii="Calibri Light" w:hAnsi="Calibri Light" w:cs="Calibri Light"/>
                <w:lang w:val="it-IT"/>
              </w:rPr>
              <w:t xml:space="preserve"> </w:t>
            </w:r>
          </w:p>
        </w:tc>
        <w:tc>
          <w:tcPr>
            <w:tcW w:w="7103" w:type="dxa"/>
            <w:tcBorders>
              <w:top w:val="single" w:sz="4" w:space="0" w:color="auto"/>
              <w:bottom w:val="single" w:sz="4" w:space="0" w:color="auto"/>
            </w:tcBorders>
          </w:tcPr>
          <w:p w14:paraId="5566DE37" w14:textId="77777777" w:rsidR="00810579" w:rsidRPr="00810579" w:rsidRDefault="00810579" w:rsidP="00336A57">
            <w:pPr>
              <w:pStyle w:val="FirstParagraph"/>
              <w:spacing w:before="0" w:after="0" w:line="276" w:lineRule="auto"/>
              <w:rPr>
                <w:rFonts w:ascii="Calibri Light" w:hAnsi="Calibri Light" w:cs="Calibri Light"/>
                <w:b/>
                <w:bCs/>
                <w:lang w:val="it-IT"/>
              </w:rPr>
            </w:pPr>
          </w:p>
        </w:tc>
      </w:tr>
      <w:tr w:rsidR="00810579" w:rsidRPr="00810579" w14:paraId="34F1ABD2" w14:textId="2D62AD87" w:rsidTr="00336A57">
        <w:tc>
          <w:tcPr>
            <w:tcW w:w="3085" w:type="dxa"/>
          </w:tcPr>
          <w:p w14:paraId="0A889610" w14:textId="6C3D37F2" w:rsidR="00810579" w:rsidRPr="00810579" w:rsidRDefault="00810579" w:rsidP="00336A57">
            <w:pPr>
              <w:pStyle w:val="FirstParagraph"/>
              <w:spacing w:before="0" w:after="0" w:line="276" w:lineRule="auto"/>
              <w:rPr>
                <w:rFonts w:ascii="Calibri Light" w:hAnsi="Calibri Light" w:cs="Calibri Light"/>
                <w:lang w:val="it-IT"/>
              </w:rPr>
            </w:pPr>
            <w:r w:rsidRPr="00810579">
              <w:rPr>
                <w:rFonts w:ascii="Calibri Light" w:hAnsi="Calibri Light" w:cs="Calibri Light"/>
                <w:b/>
                <w:bCs/>
                <w:lang w:val="it-IT"/>
              </w:rPr>
              <w:t>Responsabile/ufficio fiscale:</w:t>
            </w:r>
            <w:r w:rsidRPr="00810579">
              <w:rPr>
                <w:rFonts w:ascii="Calibri Light" w:hAnsi="Calibri Light" w:cs="Calibri Light"/>
                <w:lang w:val="it-IT"/>
              </w:rPr>
              <w:t xml:space="preserve"> </w:t>
            </w:r>
          </w:p>
        </w:tc>
        <w:tc>
          <w:tcPr>
            <w:tcW w:w="7103" w:type="dxa"/>
            <w:tcBorders>
              <w:top w:val="single" w:sz="4" w:space="0" w:color="auto"/>
              <w:bottom w:val="single" w:sz="4" w:space="0" w:color="auto"/>
            </w:tcBorders>
          </w:tcPr>
          <w:p w14:paraId="3DA7E93D" w14:textId="77777777" w:rsidR="00810579" w:rsidRPr="00810579" w:rsidRDefault="00810579" w:rsidP="00336A57">
            <w:pPr>
              <w:pStyle w:val="FirstParagraph"/>
              <w:spacing w:before="0" w:after="0" w:line="276" w:lineRule="auto"/>
              <w:rPr>
                <w:rFonts w:ascii="Calibri Light" w:hAnsi="Calibri Light" w:cs="Calibri Light"/>
                <w:b/>
                <w:bCs/>
                <w:lang w:val="it-IT"/>
              </w:rPr>
            </w:pPr>
          </w:p>
        </w:tc>
      </w:tr>
    </w:tbl>
    <w:p w14:paraId="138426CD" w14:textId="25BEBC80" w:rsidR="008825B9" w:rsidRDefault="008825B9" w:rsidP="00810579">
      <w:pPr>
        <w:pStyle w:val="Corpotesto"/>
        <w:spacing w:after="120" w:line="276" w:lineRule="auto"/>
        <w:rPr>
          <w:lang w:val="it-IT"/>
        </w:rPr>
      </w:pPr>
    </w:p>
    <w:p w14:paraId="21523EB0" w14:textId="77777777" w:rsidR="008825B9" w:rsidRDefault="008825B9">
      <w:pPr>
        <w:spacing w:after="120" w:line="276" w:lineRule="auto"/>
        <w:rPr>
          <w:lang w:val="it-IT"/>
        </w:rPr>
      </w:pPr>
      <w:r>
        <w:rPr>
          <w:lang w:val="it-IT"/>
        </w:rPr>
        <w:br w:type="page"/>
      </w:r>
    </w:p>
    <w:sdt>
      <w:sdtPr>
        <w:rPr>
          <w:rFonts w:asciiTheme="minorHAnsi" w:eastAsiaTheme="minorEastAsia" w:hAnsiTheme="minorHAnsi" w:cstheme="minorBidi"/>
          <w:color w:val="auto"/>
          <w:sz w:val="24"/>
          <w:szCs w:val="24"/>
          <w:lang w:val="it-IT"/>
        </w:rPr>
        <w:id w:val="664829033"/>
        <w:docPartObj>
          <w:docPartGallery w:val="Table of Contents"/>
          <w:docPartUnique/>
        </w:docPartObj>
      </w:sdtPr>
      <w:sdtEndPr>
        <w:rPr>
          <w:b/>
          <w:bCs/>
          <w:lang w:val="en-US"/>
        </w:rPr>
      </w:sdtEndPr>
      <w:sdtContent>
        <w:p w14:paraId="520BAF37" w14:textId="599A698F" w:rsidR="008825B9" w:rsidRDefault="008825B9">
          <w:pPr>
            <w:pStyle w:val="Titolosommario"/>
          </w:pPr>
          <w:r>
            <w:rPr>
              <w:lang w:val="it-IT"/>
            </w:rPr>
            <w:t>Sommario</w:t>
          </w:r>
        </w:p>
        <w:p w14:paraId="5E910995" w14:textId="736E124A" w:rsidR="001E69A2" w:rsidRDefault="008825B9">
          <w:pPr>
            <w:pStyle w:val="Sommario1"/>
            <w:tabs>
              <w:tab w:val="right" w:leader="dot" w:pos="9962"/>
            </w:tabs>
            <w:rPr>
              <w:noProof/>
              <w:kern w:val="2"/>
              <w:lang w:val="it-IT" w:eastAsia="it-IT"/>
              <w14:ligatures w14:val="standardContextual"/>
            </w:rPr>
          </w:pPr>
          <w:r>
            <w:rPr>
              <w:rFonts w:ascii="Calibri Light" w:hAnsi="Calibri Light" w:cs="Calibri Light"/>
            </w:rPr>
            <w:fldChar w:fldCharType="begin"/>
          </w:r>
          <w:r w:rsidRPr="00F97791">
            <w:rPr>
              <w:rFonts w:ascii="Calibri Light" w:hAnsi="Calibri Light" w:cs="Calibri Light"/>
            </w:rPr>
            <w:instrText xml:space="preserve"> TOC \o "1-3" \h \z \u </w:instrText>
          </w:r>
          <w:r>
            <w:rPr>
              <w:rFonts w:ascii="Calibri Light" w:hAnsi="Calibri Light" w:cs="Calibri Light"/>
            </w:rPr>
            <w:fldChar w:fldCharType="separate"/>
          </w:r>
          <w:hyperlink w:anchor="_Toc240298739" w:history="1">
            <w:r w:rsidR="001E69A2" w:rsidRPr="005B2BC8">
              <w:rPr>
                <w:rStyle w:val="Collegamentoipertestuale"/>
                <w:rFonts w:ascii="Calibri Light" w:hAnsi="Calibri Light" w:cs="Calibri Light"/>
                <w:b/>
                <w:bCs/>
                <w:noProof/>
                <w:lang w:val="it-IT"/>
              </w:rPr>
              <w:t>CHECKLIST PER IL CONTROLLO DEGLI ADEMPIMENTI IVA</w:t>
            </w:r>
            <w:r w:rsidR="001E69A2">
              <w:rPr>
                <w:noProof/>
                <w:webHidden/>
              </w:rPr>
              <w:tab/>
            </w:r>
            <w:r w:rsidR="001E69A2">
              <w:rPr>
                <w:noProof/>
                <w:webHidden/>
              </w:rPr>
              <w:fldChar w:fldCharType="begin"/>
            </w:r>
            <w:r w:rsidR="001E69A2">
              <w:rPr>
                <w:noProof/>
                <w:webHidden/>
              </w:rPr>
              <w:instrText xml:space="preserve"> PAGEREF _Toc240298739 \h </w:instrText>
            </w:r>
            <w:r w:rsidR="001E69A2">
              <w:rPr>
                <w:noProof/>
                <w:webHidden/>
              </w:rPr>
            </w:r>
            <w:r w:rsidR="001E69A2">
              <w:rPr>
                <w:noProof/>
                <w:webHidden/>
              </w:rPr>
              <w:fldChar w:fldCharType="separate"/>
            </w:r>
            <w:r w:rsidR="001E69A2">
              <w:rPr>
                <w:noProof/>
                <w:webHidden/>
              </w:rPr>
              <w:t>1</w:t>
            </w:r>
            <w:r w:rsidR="001E69A2">
              <w:rPr>
                <w:noProof/>
                <w:webHidden/>
              </w:rPr>
              <w:fldChar w:fldCharType="end"/>
            </w:r>
          </w:hyperlink>
        </w:p>
        <w:p w14:paraId="7D297CDB" w14:textId="576C8C1F" w:rsidR="001E69A2" w:rsidRDefault="001E69A2">
          <w:pPr>
            <w:pStyle w:val="Sommario1"/>
            <w:tabs>
              <w:tab w:val="right" w:leader="dot" w:pos="9962"/>
            </w:tabs>
            <w:rPr>
              <w:noProof/>
              <w:kern w:val="2"/>
              <w:lang w:val="it-IT" w:eastAsia="it-IT"/>
              <w14:ligatures w14:val="standardContextual"/>
            </w:rPr>
          </w:pPr>
          <w:hyperlink w:anchor="_Toc240298740" w:history="1">
            <w:r w:rsidRPr="005B2BC8">
              <w:rPr>
                <w:rStyle w:val="Collegamentoipertestuale"/>
                <w:rFonts w:ascii="Calibri Light" w:hAnsi="Calibri Light" w:cs="Calibri Light"/>
                <w:b/>
                <w:bCs/>
                <w:noProof/>
                <w:lang w:val="it-IT" w:eastAsia="en-US"/>
              </w:rPr>
              <w:t>Modalità di utilizzo</w:t>
            </w:r>
            <w:r>
              <w:rPr>
                <w:noProof/>
                <w:webHidden/>
              </w:rPr>
              <w:tab/>
            </w:r>
            <w:r>
              <w:rPr>
                <w:noProof/>
                <w:webHidden/>
              </w:rPr>
              <w:fldChar w:fldCharType="begin"/>
            </w:r>
            <w:r>
              <w:rPr>
                <w:noProof/>
                <w:webHidden/>
              </w:rPr>
              <w:instrText xml:space="preserve"> PAGEREF _Toc240298740 \h </w:instrText>
            </w:r>
            <w:r>
              <w:rPr>
                <w:noProof/>
                <w:webHidden/>
              </w:rPr>
            </w:r>
            <w:r>
              <w:rPr>
                <w:noProof/>
                <w:webHidden/>
              </w:rPr>
              <w:fldChar w:fldCharType="separate"/>
            </w:r>
            <w:r>
              <w:rPr>
                <w:noProof/>
                <w:webHidden/>
              </w:rPr>
              <w:t>3</w:t>
            </w:r>
            <w:r>
              <w:rPr>
                <w:noProof/>
                <w:webHidden/>
              </w:rPr>
              <w:fldChar w:fldCharType="end"/>
            </w:r>
          </w:hyperlink>
        </w:p>
        <w:p w14:paraId="3BA7D4B2" w14:textId="47AD45A8" w:rsidR="001E69A2" w:rsidRDefault="001E69A2">
          <w:pPr>
            <w:pStyle w:val="Sommario1"/>
            <w:tabs>
              <w:tab w:val="right" w:leader="dot" w:pos="9962"/>
            </w:tabs>
            <w:rPr>
              <w:noProof/>
              <w:kern w:val="2"/>
              <w:lang w:val="it-IT" w:eastAsia="it-IT"/>
              <w14:ligatures w14:val="standardContextual"/>
            </w:rPr>
          </w:pPr>
          <w:hyperlink w:anchor="_Toc240298741" w:history="1">
            <w:r w:rsidRPr="005B2BC8">
              <w:rPr>
                <w:rStyle w:val="Collegamentoipertestuale"/>
                <w:rFonts w:ascii="Calibri Light" w:hAnsi="Calibri Light" w:cs="Calibri Light"/>
                <w:b/>
                <w:bCs/>
                <w:noProof/>
                <w:lang w:val="it-IT" w:eastAsia="en-US"/>
              </w:rPr>
              <w:t>A. INQUADRAMENTO DELLA SOGGETTIVITÀ IVA</w:t>
            </w:r>
            <w:r>
              <w:rPr>
                <w:noProof/>
                <w:webHidden/>
              </w:rPr>
              <w:tab/>
            </w:r>
            <w:r>
              <w:rPr>
                <w:noProof/>
                <w:webHidden/>
              </w:rPr>
              <w:fldChar w:fldCharType="begin"/>
            </w:r>
            <w:r>
              <w:rPr>
                <w:noProof/>
                <w:webHidden/>
              </w:rPr>
              <w:instrText xml:space="preserve"> PAGEREF _Toc240298741 \h </w:instrText>
            </w:r>
            <w:r>
              <w:rPr>
                <w:noProof/>
                <w:webHidden/>
              </w:rPr>
            </w:r>
            <w:r>
              <w:rPr>
                <w:noProof/>
                <w:webHidden/>
              </w:rPr>
              <w:fldChar w:fldCharType="separate"/>
            </w:r>
            <w:r>
              <w:rPr>
                <w:noProof/>
                <w:webHidden/>
              </w:rPr>
              <w:t>3</w:t>
            </w:r>
            <w:r>
              <w:rPr>
                <w:noProof/>
                <w:webHidden/>
              </w:rPr>
              <w:fldChar w:fldCharType="end"/>
            </w:r>
          </w:hyperlink>
        </w:p>
        <w:p w14:paraId="30978350" w14:textId="4B06D5DF" w:rsidR="001E69A2" w:rsidRDefault="001E69A2">
          <w:pPr>
            <w:pStyle w:val="Sommario1"/>
            <w:tabs>
              <w:tab w:val="right" w:leader="dot" w:pos="9962"/>
            </w:tabs>
            <w:rPr>
              <w:noProof/>
              <w:kern w:val="2"/>
              <w:lang w:val="it-IT" w:eastAsia="it-IT"/>
              <w14:ligatures w14:val="standardContextual"/>
            </w:rPr>
          </w:pPr>
          <w:hyperlink w:anchor="_Toc240298742" w:history="1">
            <w:r w:rsidRPr="005B2BC8">
              <w:rPr>
                <w:rStyle w:val="Collegamentoipertestuale"/>
                <w:rFonts w:ascii="Calibri Light" w:hAnsi="Calibri Light" w:cs="Calibri Light"/>
                <w:b/>
                <w:bCs/>
                <w:noProof/>
                <w:lang w:val="it-IT" w:eastAsia="en-US"/>
              </w:rPr>
              <w:t>B. VERIFICHE IVA PRELIMINARI – PAR. 11.4.2</w:t>
            </w:r>
            <w:r>
              <w:rPr>
                <w:noProof/>
                <w:webHidden/>
              </w:rPr>
              <w:tab/>
            </w:r>
            <w:r>
              <w:rPr>
                <w:noProof/>
                <w:webHidden/>
              </w:rPr>
              <w:fldChar w:fldCharType="begin"/>
            </w:r>
            <w:r>
              <w:rPr>
                <w:noProof/>
                <w:webHidden/>
              </w:rPr>
              <w:instrText xml:space="preserve"> PAGEREF _Toc240298742 \h </w:instrText>
            </w:r>
            <w:r>
              <w:rPr>
                <w:noProof/>
                <w:webHidden/>
              </w:rPr>
            </w:r>
            <w:r>
              <w:rPr>
                <w:noProof/>
                <w:webHidden/>
              </w:rPr>
              <w:fldChar w:fldCharType="separate"/>
            </w:r>
            <w:r>
              <w:rPr>
                <w:noProof/>
                <w:webHidden/>
              </w:rPr>
              <w:t>4</w:t>
            </w:r>
            <w:r>
              <w:rPr>
                <w:noProof/>
                <w:webHidden/>
              </w:rPr>
              <w:fldChar w:fldCharType="end"/>
            </w:r>
          </w:hyperlink>
        </w:p>
        <w:p w14:paraId="3F9554F3" w14:textId="3A7B4DCC" w:rsidR="001E69A2" w:rsidRDefault="001E69A2">
          <w:pPr>
            <w:pStyle w:val="Sommario1"/>
            <w:tabs>
              <w:tab w:val="right" w:leader="dot" w:pos="9962"/>
            </w:tabs>
            <w:rPr>
              <w:noProof/>
              <w:kern w:val="2"/>
              <w:lang w:val="it-IT" w:eastAsia="it-IT"/>
              <w14:ligatures w14:val="standardContextual"/>
            </w:rPr>
          </w:pPr>
          <w:hyperlink w:anchor="_Toc240298743" w:history="1">
            <w:r w:rsidRPr="005B2BC8">
              <w:rPr>
                <w:rStyle w:val="Collegamentoipertestuale"/>
                <w:rFonts w:ascii="Calibri Light" w:hAnsi="Calibri Light" w:cs="Calibri Light"/>
                <w:b/>
                <w:bCs/>
                <w:noProof/>
                <w:lang w:val="it-IT" w:eastAsia="en-US"/>
              </w:rPr>
              <w:t>B.1 Contabilità separata</w:t>
            </w:r>
            <w:r>
              <w:rPr>
                <w:noProof/>
                <w:webHidden/>
              </w:rPr>
              <w:tab/>
            </w:r>
            <w:r>
              <w:rPr>
                <w:noProof/>
                <w:webHidden/>
              </w:rPr>
              <w:fldChar w:fldCharType="begin"/>
            </w:r>
            <w:r>
              <w:rPr>
                <w:noProof/>
                <w:webHidden/>
              </w:rPr>
              <w:instrText xml:space="preserve"> PAGEREF _Toc240298743 \h </w:instrText>
            </w:r>
            <w:r>
              <w:rPr>
                <w:noProof/>
                <w:webHidden/>
              </w:rPr>
            </w:r>
            <w:r>
              <w:rPr>
                <w:noProof/>
                <w:webHidden/>
              </w:rPr>
              <w:fldChar w:fldCharType="separate"/>
            </w:r>
            <w:r>
              <w:rPr>
                <w:noProof/>
                <w:webHidden/>
              </w:rPr>
              <w:t>4</w:t>
            </w:r>
            <w:r>
              <w:rPr>
                <w:noProof/>
                <w:webHidden/>
              </w:rPr>
              <w:fldChar w:fldCharType="end"/>
            </w:r>
          </w:hyperlink>
        </w:p>
        <w:p w14:paraId="5EE8D3A7" w14:textId="4DC17B25" w:rsidR="001E69A2" w:rsidRDefault="001E69A2">
          <w:pPr>
            <w:pStyle w:val="Sommario1"/>
            <w:tabs>
              <w:tab w:val="right" w:leader="dot" w:pos="9962"/>
            </w:tabs>
            <w:rPr>
              <w:noProof/>
              <w:kern w:val="2"/>
              <w:lang w:val="it-IT" w:eastAsia="it-IT"/>
              <w14:ligatures w14:val="standardContextual"/>
            </w:rPr>
          </w:pPr>
          <w:hyperlink w:anchor="_Toc240298744" w:history="1">
            <w:r w:rsidRPr="005B2BC8">
              <w:rPr>
                <w:rStyle w:val="Collegamentoipertestuale"/>
                <w:rFonts w:ascii="Calibri Light" w:hAnsi="Calibri Light" w:cs="Calibri Light"/>
                <w:b/>
                <w:bCs/>
                <w:noProof/>
                <w:lang w:val="it-IT" w:eastAsia="en-US"/>
              </w:rPr>
              <w:t>B.2 Separazione delle attività e registri IVA</w:t>
            </w:r>
            <w:r>
              <w:rPr>
                <w:noProof/>
                <w:webHidden/>
              </w:rPr>
              <w:tab/>
            </w:r>
            <w:r>
              <w:rPr>
                <w:noProof/>
                <w:webHidden/>
              </w:rPr>
              <w:fldChar w:fldCharType="begin"/>
            </w:r>
            <w:r>
              <w:rPr>
                <w:noProof/>
                <w:webHidden/>
              </w:rPr>
              <w:instrText xml:space="preserve"> PAGEREF _Toc240298744 \h </w:instrText>
            </w:r>
            <w:r>
              <w:rPr>
                <w:noProof/>
                <w:webHidden/>
              </w:rPr>
            </w:r>
            <w:r>
              <w:rPr>
                <w:noProof/>
                <w:webHidden/>
              </w:rPr>
              <w:fldChar w:fldCharType="separate"/>
            </w:r>
            <w:r>
              <w:rPr>
                <w:noProof/>
                <w:webHidden/>
              </w:rPr>
              <w:t>4</w:t>
            </w:r>
            <w:r>
              <w:rPr>
                <w:noProof/>
                <w:webHidden/>
              </w:rPr>
              <w:fldChar w:fldCharType="end"/>
            </w:r>
          </w:hyperlink>
        </w:p>
        <w:p w14:paraId="250CA4A8" w14:textId="54B9689F" w:rsidR="001E69A2" w:rsidRDefault="001E69A2">
          <w:pPr>
            <w:pStyle w:val="Sommario1"/>
            <w:tabs>
              <w:tab w:val="right" w:leader="dot" w:pos="9962"/>
            </w:tabs>
            <w:rPr>
              <w:noProof/>
              <w:kern w:val="2"/>
              <w:lang w:val="it-IT" w:eastAsia="it-IT"/>
              <w14:ligatures w14:val="standardContextual"/>
            </w:rPr>
          </w:pPr>
          <w:hyperlink w:anchor="_Toc240298745" w:history="1">
            <w:r w:rsidRPr="005B2BC8">
              <w:rPr>
                <w:rStyle w:val="Collegamentoipertestuale"/>
                <w:rFonts w:ascii="Calibri Light" w:hAnsi="Calibri Light" w:cs="Calibri Light"/>
                <w:b/>
                <w:bCs/>
                <w:noProof/>
                <w:lang w:val="it-IT" w:eastAsia="en-US"/>
              </w:rPr>
              <w:t>B.3 Split payment</w:t>
            </w:r>
            <w:r>
              <w:rPr>
                <w:noProof/>
                <w:webHidden/>
              </w:rPr>
              <w:tab/>
            </w:r>
            <w:r>
              <w:rPr>
                <w:noProof/>
                <w:webHidden/>
              </w:rPr>
              <w:fldChar w:fldCharType="begin"/>
            </w:r>
            <w:r>
              <w:rPr>
                <w:noProof/>
                <w:webHidden/>
              </w:rPr>
              <w:instrText xml:space="preserve"> PAGEREF _Toc240298745 \h </w:instrText>
            </w:r>
            <w:r>
              <w:rPr>
                <w:noProof/>
                <w:webHidden/>
              </w:rPr>
            </w:r>
            <w:r>
              <w:rPr>
                <w:noProof/>
                <w:webHidden/>
              </w:rPr>
              <w:fldChar w:fldCharType="separate"/>
            </w:r>
            <w:r>
              <w:rPr>
                <w:noProof/>
                <w:webHidden/>
              </w:rPr>
              <w:t>4</w:t>
            </w:r>
            <w:r>
              <w:rPr>
                <w:noProof/>
                <w:webHidden/>
              </w:rPr>
              <w:fldChar w:fldCharType="end"/>
            </w:r>
          </w:hyperlink>
        </w:p>
        <w:p w14:paraId="71158597" w14:textId="6A2E9337" w:rsidR="001E69A2" w:rsidRDefault="001E69A2">
          <w:pPr>
            <w:pStyle w:val="Sommario1"/>
            <w:tabs>
              <w:tab w:val="right" w:leader="dot" w:pos="9962"/>
            </w:tabs>
            <w:rPr>
              <w:noProof/>
              <w:kern w:val="2"/>
              <w:lang w:val="it-IT" w:eastAsia="it-IT"/>
              <w14:ligatures w14:val="standardContextual"/>
            </w:rPr>
          </w:pPr>
          <w:hyperlink w:anchor="_Toc240298746" w:history="1">
            <w:r w:rsidRPr="005B2BC8">
              <w:rPr>
                <w:rStyle w:val="Collegamentoipertestuale"/>
                <w:rFonts w:ascii="Calibri Light" w:hAnsi="Calibri Light" w:cs="Calibri Light"/>
                <w:b/>
                <w:bCs/>
                <w:noProof/>
                <w:lang w:val="it-IT" w:eastAsia="en-US"/>
              </w:rPr>
              <w:t>B.4 Adempimenti pregressi</w:t>
            </w:r>
            <w:r>
              <w:rPr>
                <w:noProof/>
                <w:webHidden/>
              </w:rPr>
              <w:tab/>
            </w:r>
            <w:r>
              <w:rPr>
                <w:noProof/>
                <w:webHidden/>
              </w:rPr>
              <w:fldChar w:fldCharType="begin"/>
            </w:r>
            <w:r>
              <w:rPr>
                <w:noProof/>
                <w:webHidden/>
              </w:rPr>
              <w:instrText xml:space="preserve"> PAGEREF _Toc240298746 \h </w:instrText>
            </w:r>
            <w:r>
              <w:rPr>
                <w:noProof/>
                <w:webHidden/>
              </w:rPr>
            </w:r>
            <w:r>
              <w:rPr>
                <w:noProof/>
                <w:webHidden/>
              </w:rPr>
              <w:fldChar w:fldCharType="separate"/>
            </w:r>
            <w:r>
              <w:rPr>
                <w:noProof/>
                <w:webHidden/>
              </w:rPr>
              <w:t>5</w:t>
            </w:r>
            <w:r>
              <w:rPr>
                <w:noProof/>
                <w:webHidden/>
              </w:rPr>
              <w:fldChar w:fldCharType="end"/>
            </w:r>
          </w:hyperlink>
        </w:p>
        <w:p w14:paraId="61B2D369" w14:textId="065FD607" w:rsidR="001E69A2" w:rsidRDefault="001E69A2">
          <w:pPr>
            <w:pStyle w:val="Sommario1"/>
            <w:tabs>
              <w:tab w:val="right" w:leader="dot" w:pos="9962"/>
            </w:tabs>
            <w:rPr>
              <w:noProof/>
              <w:kern w:val="2"/>
              <w:lang w:val="it-IT" w:eastAsia="it-IT"/>
              <w14:ligatures w14:val="standardContextual"/>
            </w:rPr>
          </w:pPr>
          <w:hyperlink w:anchor="_Toc240298747" w:history="1">
            <w:r w:rsidRPr="005B2BC8">
              <w:rPr>
                <w:rStyle w:val="Collegamentoipertestuale"/>
                <w:rFonts w:ascii="Calibri Light" w:hAnsi="Calibri Light" w:cs="Calibri Light"/>
                <w:b/>
                <w:bCs/>
                <w:noProof/>
                <w:lang w:val="it-IT" w:eastAsia="en-US"/>
              </w:rPr>
              <w:t>C. VERIFICHE IVA PERIODICHE – PAR. 11.4.3</w:t>
            </w:r>
            <w:r>
              <w:rPr>
                <w:noProof/>
                <w:webHidden/>
              </w:rPr>
              <w:tab/>
            </w:r>
            <w:r>
              <w:rPr>
                <w:noProof/>
                <w:webHidden/>
              </w:rPr>
              <w:fldChar w:fldCharType="begin"/>
            </w:r>
            <w:r>
              <w:rPr>
                <w:noProof/>
                <w:webHidden/>
              </w:rPr>
              <w:instrText xml:space="preserve"> PAGEREF _Toc240298747 \h </w:instrText>
            </w:r>
            <w:r>
              <w:rPr>
                <w:noProof/>
                <w:webHidden/>
              </w:rPr>
            </w:r>
            <w:r>
              <w:rPr>
                <w:noProof/>
                <w:webHidden/>
              </w:rPr>
              <w:fldChar w:fldCharType="separate"/>
            </w:r>
            <w:r>
              <w:rPr>
                <w:noProof/>
                <w:webHidden/>
              </w:rPr>
              <w:t>5</w:t>
            </w:r>
            <w:r>
              <w:rPr>
                <w:noProof/>
                <w:webHidden/>
              </w:rPr>
              <w:fldChar w:fldCharType="end"/>
            </w:r>
          </w:hyperlink>
        </w:p>
        <w:p w14:paraId="2465502B" w14:textId="6500208A" w:rsidR="001E69A2" w:rsidRDefault="001E69A2">
          <w:pPr>
            <w:pStyle w:val="Sommario1"/>
            <w:tabs>
              <w:tab w:val="right" w:leader="dot" w:pos="9962"/>
            </w:tabs>
            <w:rPr>
              <w:noProof/>
              <w:kern w:val="2"/>
              <w:lang w:val="it-IT" w:eastAsia="it-IT"/>
              <w14:ligatures w14:val="standardContextual"/>
            </w:rPr>
          </w:pPr>
          <w:hyperlink w:anchor="_Toc240298748" w:history="1">
            <w:r w:rsidRPr="005B2BC8">
              <w:rPr>
                <w:rStyle w:val="Collegamentoipertestuale"/>
                <w:rFonts w:ascii="Calibri Light" w:hAnsi="Calibri Light" w:cs="Calibri Light"/>
                <w:b/>
                <w:bCs/>
                <w:noProof/>
                <w:lang w:val="it-IT" w:eastAsia="en-US"/>
              </w:rPr>
              <w:t>C.1 Acquisti e detrazione IVA – verifica a campione</w:t>
            </w:r>
            <w:r>
              <w:rPr>
                <w:noProof/>
                <w:webHidden/>
              </w:rPr>
              <w:tab/>
            </w:r>
            <w:r>
              <w:rPr>
                <w:noProof/>
                <w:webHidden/>
              </w:rPr>
              <w:fldChar w:fldCharType="begin"/>
            </w:r>
            <w:r>
              <w:rPr>
                <w:noProof/>
                <w:webHidden/>
              </w:rPr>
              <w:instrText xml:space="preserve"> PAGEREF _Toc240298748 \h </w:instrText>
            </w:r>
            <w:r>
              <w:rPr>
                <w:noProof/>
                <w:webHidden/>
              </w:rPr>
            </w:r>
            <w:r>
              <w:rPr>
                <w:noProof/>
                <w:webHidden/>
              </w:rPr>
              <w:fldChar w:fldCharType="separate"/>
            </w:r>
            <w:r>
              <w:rPr>
                <w:noProof/>
                <w:webHidden/>
              </w:rPr>
              <w:t>5</w:t>
            </w:r>
            <w:r>
              <w:rPr>
                <w:noProof/>
                <w:webHidden/>
              </w:rPr>
              <w:fldChar w:fldCharType="end"/>
            </w:r>
          </w:hyperlink>
        </w:p>
        <w:p w14:paraId="5DC1401C" w14:textId="380EAB81" w:rsidR="001E69A2" w:rsidRDefault="001E69A2">
          <w:pPr>
            <w:pStyle w:val="Sommario1"/>
            <w:tabs>
              <w:tab w:val="right" w:leader="dot" w:pos="9962"/>
            </w:tabs>
            <w:rPr>
              <w:noProof/>
              <w:kern w:val="2"/>
              <w:lang w:val="it-IT" w:eastAsia="it-IT"/>
              <w14:ligatures w14:val="standardContextual"/>
            </w:rPr>
          </w:pPr>
          <w:hyperlink w:anchor="_Toc240298749" w:history="1">
            <w:r w:rsidRPr="005B2BC8">
              <w:rPr>
                <w:rStyle w:val="Collegamentoipertestuale"/>
                <w:rFonts w:ascii="Calibri Light" w:hAnsi="Calibri Light" w:cs="Calibri Light"/>
                <w:b/>
                <w:bCs/>
                <w:noProof/>
                <w:lang w:val="it-IT" w:eastAsia="en-US"/>
              </w:rPr>
              <w:t>C.2 Reverse charge</w:t>
            </w:r>
            <w:r>
              <w:rPr>
                <w:noProof/>
                <w:webHidden/>
              </w:rPr>
              <w:tab/>
            </w:r>
            <w:r>
              <w:rPr>
                <w:noProof/>
                <w:webHidden/>
              </w:rPr>
              <w:fldChar w:fldCharType="begin"/>
            </w:r>
            <w:r>
              <w:rPr>
                <w:noProof/>
                <w:webHidden/>
              </w:rPr>
              <w:instrText xml:space="preserve"> PAGEREF _Toc240298749 \h </w:instrText>
            </w:r>
            <w:r>
              <w:rPr>
                <w:noProof/>
                <w:webHidden/>
              </w:rPr>
            </w:r>
            <w:r>
              <w:rPr>
                <w:noProof/>
                <w:webHidden/>
              </w:rPr>
              <w:fldChar w:fldCharType="separate"/>
            </w:r>
            <w:r>
              <w:rPr>
                <w:noProof/>
                <w:webHidden/>
              </w:rPr>
              <w:t>6</w:t>
            </w:r>
            <w:r>
              <w:rPr>
                <w:noProof/>
                <w:webHidden/>
              </w:rPr>
              <w:fldChar w:fldCharType="end"/>
            </w:r>
          </w:hyperlink>
        </w:p>
        <w:p w14:paraId="59C55EBE" w14:textId="29C6002F" w:rsidR="001E69A2" w:rsidRDefault="001E69A2">
          <w:pPr>
            <w:pStyle w:val="Sommario1"/>
            <w:tabs>
              <w:tab w:val="right" w:leader="dot" w:pos="9962"/>
            </w:tabs>
            <w:rPr>
              <w:noProof/>
              <w:kern w:val="2"/>
              <w:lang w:val="it-IT" w:eastAsia="it-IT"/>
              <w14:ligatures w14:val="standardContextual"/>
            </w:rPr>
          </w:pPr>
          <w:hyperlink w:anchor="_Toc240298750" w:history="1">
            <w:r w:rsidRPr="005B2BC8">
              <w:rPr>
                <w:rStyle w:val="Collegamentoipertestuale"/>
                <w:rFonts w:ascii="Calibri Light" w:hAnsi="Calibri Light" w:cs="Calibri Light"/>
                <w:b/>
                <w:bCs/>
                <w:noProof/>
                <w:lang w:val="it-IT" w:eastAsia="en-US"/>
              </w:rPr>
              <w:t>C.3 Fatturazione elettronica</w:t>
            </w:r>
            <w:r>
              <w:rPr>
                <w:noProof/>
                <w:webHidden/>
              </w:rPr>
              <w:tab/>
            </w:r>
            <w:r>
              <w:rPr>
                <w:noProof/>
                <w:webHidden/>
              </w:rPr>
              <w:fldChar w:fldCharType="begin"/>
            </w:r>
            <w:r>
              <w:rPr>
                <w:noProof/>
                <w:webHidden/>
              </w:rPr>
              <w:instrText xml:space="preserve"> PAGEREF _Toc240298750 \h </w:instrText>
            </w:r>
            <w:r>
              <w:rPr>
                <w:noProof/>
                <w:webHidden/>
              </w:rPr>
            </w:r>
            <w:r>
              <w:rPr>
                <w:noProof/>
                <w:webHidden/>
              </w:rPr>
              <w:fldChar w:fldCharType="separate"/>
            </w:r>
            <w:r>
              <w:rPr>
                <w:noProof/>
                <w:webHidden/>
              </w:rPr>
              <w:t>6</w:t>
            </w:r>
            <w:r>
              <w:rPr>
                <w:noProof/>
                <w:webHidden/>
              </w:rPr>
              <w:fldChar w:fldCharType="end"/>
            </w:r>
          </w:hyperlink>
        </w:p>
        <w:p w14:paraId="03D0806F" w14:textId="5E5EC632" w:rsidR="001E69A2" w:rsidRDefault="001E69A2">
          <w:pPr>
            <w:pStyle w:val="Sommario1"/>
            <w:tabs>
              <w:tab w:val="right" w:leader="dot" w:pos="9962"/>
            </w:tabs>
            <w:rPr>
              <w:noProof/>
              <w:kern w:val="2"/>
              <w:lang w:val="it-IT" w:eastAsia="it-IT"/>
              <w14:ligatures w14:val="standardContextual"/>
            </w:rPr>
          </w:pPr>
          <w:hyperlink w:anchor="_Toc240298751" w:history="1">
            <w:r w:rsidRPr="005B2BC8">
              <w:rPr>
                <w:rStyle w:val="Collegamentoipertestuale"/>
                <w:rFonts w:ascii="Calibri Light" w:hAnsi="Calibri Light" w:cs="Calibri Light"/>
                <w:b/>
                <w:bCs/>
                <w:noProof/>
                <w:lang w:val="it-IT" w:eastAsia="en-US"/>
              </w:rPr>
              <w:t>C.4 Operazioni attive</w:t>
            </w:r>
            <w:r>
              <w:rPr>
                <w:noProof/>
                <w:webHidden/>
              </w:rPr>
              <w:tab/>
            </w:r>
            <w:r>
              <w:rPr>
                <w:noProof/>
                <w:webHidden/>
              </w:rPr>
              <w:fldChar w:fldCharType="begin"/>
            </w:r>
            <w:r>
              <w:rPr>
                <w:noProof/>
                <w:webHidden/>
              </w:rPr>
              <w:instrText xml:space="preserve"> PAGEREF _Toc240298751 \h </w:instrText>
            </w:r>
            <w:r>
              <w:rPr>
                <w:noProof/>
                <w:webHidden/>
              </w:rPr>
            </w:r>
            <w:r>
              <w:rPr>
                <w:noProof/>
                <w:webHidden/>
              </w:rPr>
              <w:fldChar w:fldCharType="separate"/>
            </w:r>
            <w:r>
              <w:rPr>
                <w:noProof/>
                <w:webHidden/>
              </w:rPr>
              <w:t>7</w:t>
            </w:r>
            <w:r>
              <w:rPr>
                <w:noProof/>
                <w:webHidden/>
              </w:rPr>
              <w:fldChar w:fldCharType="end"/>
            </w:r>
          </w:hyperlink>
        </w:p>
        <w:p w14:paraId="70DBDAE4" w14:textId="4625EBD7" w:rsidR="001E69A2" w:rsidRDefault="001E69A2">
          <w:pPr>
            <w:pStyle w:val="Sommario1"/>
            <w:tabs>
              <w:tab w:val="right" w:leader="dot" w:pos="9962"/>
            </w:tabs>
            <w:rPr>
              <w:noProof/>
              <w:kern w:val="2"/>
              <w:lang w:val="it-IT" w:eastAsia="it-IT"/>
              <w14:ligatures w14:val="standardContextual"/>
            </w:rPr>
          </w:pPr>
          <w:hyperlink w:anchor="_Toc240298752" w:history="1">
            <w:r w:rsidRPr="005B2BC8">
              <w:rPr>
                <w:rStyle w:val="Collegamentoipertestuale"/>
                <w:rFonts w:ascii="Calibri Light" w:hAnsi="Calibri Light" w:cs="Calibri Light"/>
                <w:b/>
                <w:bCs/>
                <w:noProof/>
                <w:lang w:val="it-IT" w:eastAsia="en-US"/>
              </w:rPr>
              <w:t>D. LIQUIDAZIONI E VERSAMENTI PERIODICI</w:t>
            </w:r>
            <w:r>
              <w:rPr>
                <w:noProof/>
                <w:webHidden/>
              </w:rPr>
              <w:tab/>
            </w:r>
            <w:r>
              <w:rPr>
                <w:noProof/>
                <w:webHidden/>
              </w:rPr>
              <w:fldChar w:fldCharType="begin"/>
            </w:r>
            <w:r>
              <w:rPr>
                <w:noProof/>
                <w:webHidden/>
              </w:rPr>
              <w:instrText xml:space="preserve"> PAGEREF _Toc240298752 \h </w:instrText>
            </w:r>
            <w:r>
              <w:rPr>
                <w:noProof/>
                <w:webHidden/>
              </w:rPr>
            </w:r>
            <w:r>
              <w:rPr>
                <w:noProof/>
                <w:webHidden/>
              </w:rPr>
              <w:fldChar w:fldCharType="separate"/>
            </w:r>
            <w:r>
              <w:rPr>
                <w:noProof/>
                <w:webHidden/>
              </w:rPr>
              <w:t>7</w:t>
            </w:r>
            <w:r>
              <w:rPr>
                <w:noProof/>
                <w:webHidden/>
              </w:rPr>
              <w:fldChar w:fldCharType="end"/>
            </w:r>
          </w:hyperlink>
        </w:p>
        <w:p w14:paraId="3D69625A" w14:textId="10555CDE" w:rsidR="001E69A2" w:rsidRDefault="001E69A2">
          <w:pPr>
            <w:pStyle w:val="Sommario1"/>
            <w:tabs>
              <w:tab w:val="right" w:leader="dot" w:pos="9962"/>
            </w:tabs>
            <w:rPr>
              <w:noProof/>
              <w:kern w:val="2"/>
              <w:lang w:val="it-IT" w:eastAsia="it-IT"/>
              <w14:ligatures w14:val="standardContextual"/>
            </w:rPr>
          </w:pPr>
          <w:hyperlink w:anchor="_Toc240298753" w:history="1">
            <w:r w:rsidRPr="005B2BC8">
              <w:rPr>
                <w:rStyle w:val="Collegamentoipertestuale"/>
                <w:rFonts w:ascii="Calibri Light" w:hAnsi="Calibri Light" w:cs="Calibri Light"/>
                <w:b/>
                <w:bCs/>
                <w:noProof/>
                <w:lang w:val="it-IT" w:eastAsia="en-US"/>
              </w:rPr>
              <w:t>F. VERIFICHE DI CORRISPONDENZA – PAR. 11.4.4</w:t>
            </w:r>
            <w:r>
              <w:rPr>
                <w:noProof/>
                <w:webHidden/>
              </w:rPr>
              <w:tab/>
            </w:r>
            <w:r>
              <w:rPr>
                <w:noProof/>
                <w:webHidden/>
              </w:rPr>
              <w:fldChar w:fldCharType="begin"/>
            </w:r>
            <w:r>
              <w:rPr>
                <w:noProof/>
                <w:webHidden/>
              </w:rPr>
              <w:instrText xml:space="preserve"> PAGEREF _Toc240298753 \h </w:instrText>
            </w:r>
            <w:r>
              <w:rPr>
                <w:noProof/>
                <w:webHidden/>
              </w:rPr>
            </w:r>
            <w:r>
              <w:rPr>
                <w:noProof/>
                <w:webHidden/>
              </w:rPr>
              <w:fldChar w:fldCharType="separate"/>
            </w:r>
            <w:r>
              <w:rPr>
                <w:noProof/>
                <w:webHidden/>
              </w:rPr>
              <w:t>8</w:t>
            </w:r>
            <w:r>
              <w:rPr>
                <w:noProof/>
                <w:webHidden/>
              </w:rPr>
              <w:fldChar w:fldCharType="end"/>
            </w:r>
          </w:hyperlink>
        </w:p>
        <w:p w14:paraId="0EEEE48D" w14:textId="4B631BD4" w:rsidR="001E69A2" w:rsidRDefault="001E69A2">
          <w:pPr>
            <w:pStyle w:val="Sommario1"/>
            <w:tabs>
              <w:tab w:val="right" w:leader="dot" w:pos="9962"/>
            </w:tabs>
            <w:rPr>
              <w:noProof/>
              <w:kern w:val="2"/>
              <w:lang w:val="it-IT" w:eastAsia="it-IT"/>
              <w14:ligatures w14:val="standardContextual"/>
            </w:rPr>
          </w:pPr>
          <w:hyperlink w:anchor="_Toc240298754" w:history="1">
            <w:r w:rsidRPr="005B2BC8">
              <w:rPr>
                <w:rStyle w:val="Collegamentoipertestuale"/>
                <w:rFonts w:ascii="Calibri Light" w:hAnsi="Calibri Light" w:cs="Calibri Light"/>
                <w:b/>
                <w:bCs/>
                <w:noProof/>
                <w:lang w:val="it-IT" w:eastAsia="en-US"/>
              </w:rPr>
              <w:t>G. ALTRE VERIFICHE IVA COMPLEMENTARI – PAR. 11.4.5</w:t>
            </w:r>
            <w:r>
              <w:rPr>
                <w:noProof/>
                <w:webHidden/>
              </w:rPr>
              <w:tab/>
            </w:r>
            <w:r>
              <w:rPr>
                <w:noProof/>
                <w:webHidden/>
              </w:rPr>
              <w:fldChar w:fldCharType="begin"/>
            </w:r>
            <w:r>
              <w:rPr>
                <w:noProof/>
                <w:webHidden/>
              </w:rPr>
              <w:instrText xml:space="preserve"> PAGEREF _Toc240298754 \h </w:instrText>
            </w:r>
            <w:r>
              <w:rPr>
                <w:noProof/>
                <w:webHidden/>
              </w:rPr>
            </w:r>
            <w:r>
              <w:rPr>
                <w:noProof/>
                <w:webHidden/>
              </w:rPr>
              <w:fldChar w:fldCharType="separate"/>
            </w:r>
            <w:r>
              <w:rPr>
                <w:noProof/>
                <w:webHidden/>
              </w:rPr>
              <w:t>9</w:t>
            </w:r>
            <w:r>
              <w:rPr>
                <w:noProof/>
                <w:webHidden/>
              </w:rPr>
              <w:fldChar w:fldCharType="end"/>
            </w:r>
          </w:hyperlink>
        </w:p>
        <w:p w14:paraId="7DC29E21" w14:textId="1B7C31E3" w:rsidR="001E69A2" w:rsidRDefault="001E69A2">
          <w:pPr>
            <w:pStyle w:val="Sommario1"/>
            <w:tabs>
              <w:tab w:val="right" w:leader="dot" w:pos="9962"/>
            </w:tabs>
            <w:rPr>
              <w:noProof/>
              <w:kern w:val="2"/>
              <w:lang w:val="it-IT" w:eastAsia="it-IT"/>
              <w14:ligatures w14:val="standardContextual"/>
            </w:rPr>
          </w:pPr>
          <w:hyperlink w:anchor="_Toc240298755" w:history="1">
            <w:r w:rsidRPr="005B2BC8">
              <w:rPr>
                <w:rStyle w:val="Collegamentoipertestuale"/>
                <w:rFonts w:ascii="Calibri Light" w:hAnsi="Calibri Light" w:cs="Calibri Light"/>
                <w:b/>
                <w:bCs/>
                <w:noProof/>
                <w:lang w:val="it-IT" w:eastAsia="en-US"/>
              </w:rPr>
              <w:t>G.1 Compensazioni del credito IVA</w:t>
            </w:r>
            <w:r>
              <w:rPr>
                <w:noProof/>
                <w:webHidden/>
              </w:rPr>
              <w:tab/>
            </w:r>
            <w:r>
              <w:rPr>
                <w:noProof/>
                <w:webHidden/>
              </w:rPr>
              <w:fldChar w:fldCharType="begin"/>
            </w:r>
            <w:r>
              <w:rPr>
                <w:noProof/>
                <w:webHidden/>
              </w:rPr>
              <w:instrText xml:space="preserve"> PAGEREF _Toc240298755 \h </w:instrText>
            </w:r>
            <w:r>
              <w:rPr>
                <w:noProof/>
                <w:webHidden/>
              </w:rPr>
            </w:r>
            <w:r>
              <w:rPr>
                <w:noProof/>
                <w:webHidden/>
              </w:rPr>
              <w:fldChar w:fldCharType="separate"/>
            </w:r>
            <w:r>
              <w:rPr>
                <w:noProof/>
                <w:webHidden/>
              </w:rPr>
              <w:t>9</w:t>
            </w:r>
            <w:r>
              <w:rPr>
                <w:noProof/>
                <w:webHidden/>
              </w:rPr>
              <w:fldChar w:fldCharType="end"/>
            </w:r>
          </w:hyperlink>
        </w:p>
        <w:p w14:paraId="2E395EF0" w14:textId="40478919" w:rsidR="001E69A2" w:rsidRDefault="001E69A2">
          <w:pPr>
            <w:pStyle w:val="Sommario1"/>
            <w:tabs>
              <w:tab w:val="right" w:leader="dot" w:pos="9962"/>
            </w:tabs>
            <w:rPr>
              <w:noProof/>
              <w:kern w:val="2"/>
              <w:lang w:val="it-IT" w:eastAsia="it-IT"/>
              <w14:ligatures w14:val="standardContextual"/>
            </w:rPr>
          </w:pPr>
          <w:hyperlink w:anchor="_Toc240298756" w:history="1">
            <w:r w:rsidRPr="005B2BC8">
              <w:rPr>
                <w:rStyle w:val="Collegamentoipertestuale"/>
                <w:rFonts w:ascii="Calibri Light" w:hAnsi="Calibri Light" w:cs="Calibri Light"/>
                <w:b/>
                <w:bCs/>
                <w:noProof/>
                <w:lang w:val="it-IT" w:eastAsia="en-US"/>
              </w:rPr>
              <w:t>G.2 Operazioni immobiliari</w:t>
            </w:r>
            <w:r>
              <w:rPr>
                <w:noProof/>
                <w:webHidden/>
              </w:rPr>
              <w:tab/>
            </w:r>
            <w:r>
              <w:rPr>
                <w:noProof/>
                <w:webHidden/>
              </w:rPr>
              <w:fldChar w:fldCharType="begin"/>
            </w:r>
            <w:r>
              <w:rPr>
                <w:noProof/>
                <w:webHidden/>
              </w:rPr>
              <w:instrText xml:space="preserve"> PAGEREF _Toc240298756 \h </w:instrText>
            </w:r>
            <w:r>
              <w:rPr>
                <w:noProof/>
                <w:webHidden/>
              </w:rPr>
            </w:r>
            <w:r>
              <w:rPr>
                <w:noProof/>
                <w:webHidden/>
              </w:rPr>
              <w:fldChar w:fldCharType="separate"/>
            </w:r>
            <w:r>
              <w:rPr>
                <w:noProof/>
                <w:webHidden/>
              </w:rPr>
              <w:t>9</w:t>
            </w:r>
            <w:r>
              <w:rPr>
                <w:noProof/>
                <w:webHidden/>
              </w:rPr>
              <w:fldChar w:fldCharType="end"/>
            </w:r>
          </w:hyperlink>
        </w:p>
        <w:p w14:paraId="69FBD5E8" w14:textId="67C06544" w:rsidR="001E69A2" w:rsidRDefault="001E69A2">
          <w:pPr>
            <w:pStyle w:val="Sommario1"/>
            <w:tabs>
              <w:tab w:val="right" w:leader="dot" w:pos="9962"/>
            </w:tabs>
            <w:rPr>
              <w:noProof/>
              <w:kern w:val="2"/>
              <w:lang w:val="it-IT" w:eastAsia="it-IT"/>
              <w14:ligatures w14:val="standardContextual"/>
            </w:rPr>
          </w:pPr>
          <w:hyperlink w:anchor="_Toc240298757" w:history="1">
            <w:r w:rsidRPr="005B2BC8">
              <w:rPr>
                <w:rStyle w:val="Collegamentoipertestuale"/>
                <w:rFonts w:ascii="Calibri Light" w:hAnsi="Calibri Light" w:cs="Calibri Light"/>
                <w:b/>
                <w:bCs/>
                <w:noProof/>
                <w:lang w:val="it-IT" w:eastAsia="en-US"/>
              </w:rPr>
              <w:t>G.3 Operazioni intracomunitarie e operatori non residenti</w:t>
            </w:r>
            <w:r>
              <w:rPr>
                <w:noProof/>
                <w:webHidden/>
              </w:rPr>
              <w:tab/>
            </w:r>
            <w:r>
              <w:rPr>
                <w:noProof/>
                <w:webHidden/>
              </w:rPr>
              <w:fldChar w:fldCharType="begin"/>
            </w:r>
            <w:r>
              <w:rPr>
                <w:noProof/>
                <w:webHidden/>
              </w:rPr>
              <w:instrText xml:space="preserve"> PAGEREF _Toc240298757 \h </w:instrText>
            </w:r>
            <w:r>
              <w:rPr>
                <w:noProof/>
                <w:webHidden/>
              </w:rPr>
            </w:r>
            <w:r>
              <w:rPr>
                <w:noProof/>
                <w:webHidden/>
              </w:rPr>
              <w:fldChar w:fldCharType="separate"/>
            </w:r>
            <w:r>
              <w:rPr>
                <w:noProof/>
                <w:webHidden/>
              </w:rPr>
              <w:t>9</w:t>
            </w:r>
            <w:r>
              <w:rPr>
                <w:noProof/>
                <w:webHidden/>
              </w:rPr>
              <w:fldChar w:fldCharType="end"/>
            </w:r>
          </w:hyperlink>
        </w:p>
        <w:p w14:paraId="7D4A1260" w14:textId="3A20CF38" w:rsidR="001E69A2" w:rsidRDefault="001E69A2">
          <w:pPr>
            <w:pStyle w:val="Sommario1"/>
            <w:tabs>
              <w:tab w:val="right" w:leader="dot" w:pos="9962"/>
            </w:tabs>
            <w:rPr>
              <w:noProof/>
              <w:kern w:val="2"/>
              <w:lang w:val="it-IT" w:eastAsia="it-IT"/>
              <w14:ligatures w14:val="standardContextual"/>
            </w:rPr>
          </w:pPr>
          <w:hyperlink w:anchor="_Toc240298758" w:history="1">
            <w:r w:rsidRPr="005B2BC8">
              <w:rPr>
                <w:rStyle w:val="Collegamentoipertestuale"/>
                <w:rFonts w:ascii="Calibri Light" w:hAnsi="Calibri Light" w:cs="Calibri Light"/>
                <w:b/>
                <w:bCs/>
                <w:noProof/>
                <w:lang w:val="it-IT" w:eastAsia="en-US"/>
              </w:rPr>
              <w:t>H. RICONCILIAZIONE FINALE IVA</w:t>
            </w:r>
            <w:r>
              <w:rPr>
                <w:noProof/>
                <w:webHidden/>
              </w:rPr>
              <w:tab/>
            </w:r>
            <w:r>
              <w:rPr>
                <w:noProof/>
                <w:webHidden/>
              </w:rPr>
              <w:fldChar w:fldCharType="begin"/>
            </w:r>
            <w:r>
              <w:rPr>
                <w:noProof/>
                <w:webHidden/>
              </w:rPr>
              <w:instrText xml:space="preserve"> PAGEREF _Toc240298758 \h </w:instrText>
            </w:r>
            <w:r>
              <w:rPr>
                <w:noProof/>
                <w:webHidden/>
              </w:rPr>
            </w:r>
            <w:r>
              <w:rPr>
                <w:noProof/>
                <w:webHidden/>
              </w:rPr>
              <w:fldChar w:fldCharType="separate"/>
            </w:r>
            <w:r>
              <w:rPr>
                <w:noProof/>
                <w:webHidden/>
              </w:rPr>
              <w:t>10</w:t>
            </w:r>
            <w:r>
              <w:rPr>
                <w:noProof/>
                <w:webHidden/>
              </w:rPr>
              <w:fldChar w:fldCharType="end"/>
            </w:r>
          </w:hyperlink>
        </w:p>
        <w:p w14:paraId="1DAFD8B3" w14:textId="66D9E6A4" w:rsidR="001E69A2" w:rsidRDefault="001E69A2">
          <w:pPr>
            <w:pStyle w:val="Sommario1"/>
            <w:tabs>
              <w:tab w:val="right" w:leader="dot" w:pos="9962"/>
            </w:tabs>
            <w:rPr>
              <w:noProof/>
              <w:kern w:val="2"/>
              <w:lang w:val="it-IT" w:eastAsia="it-IT"/>
              <w14:ligatures w14:val="standardContextual"/>
            </w:rPr>
          </w:pPr>
          <w:hyperlink w:anchor="_Toc240298759" w:history="1">
            <w:r w:rsidRPr="005B2BC8">
              <w:rPr>
                <w:rStyle w:val="Collegamentoipertestuale"/>
                <w:rFonts w:ascii="Calibri Light" w:hAnsi="Calibri Light" w:cs="Calibri Light"/>
                <w:b/>
                <w:bCs/>
                <w:noProof/>
                <w:lang w:val="it-IT" w:eastAsia="en-US"/>
              </w:rPr>
              <w:t>I. DOCUMENTAZIONE DA ACQUISIRE E CONSERVARE NELLE CARTE DI LAVORO</w:t>
            </w:r>
            <w:r>
              <w:rPr>
                <w:noProof/>
                <w:webHidden/>
              </w:rPr>
              <w:tab/>
            </w:r>
            <w:r>
              <w:rPr>
                <w:noProof/>
                <w:webHidden/>
              </w:rPr>
              <w:fldChar w:fldCharType="begin"/>
            </w:r>
            <w:r>
              <w:rPr>
                <w:noProof/>
                <w:webHidden/>
              </w:rPr>
              <w:instrText xml:space="preserve"> PAGEREF _Toc240298759 \h </w:instrText>
            </w:r>
            <w:r>
              <w:rPr>
                <w:noProof/>
                <w:webHidden/>
              </w:rPr>
            </w:r>
            <w:r>
              <w:rPr>
                <w:noProof/>
                <w:webHidden/>
              </w:rPr>
              <w:fldChar w:fldCharType="separate"/>
            </w:r>
            <w:r>
              <w:rPr>
                <w:noProof/>
                <w:webHidden/>
              </w:rPr>
              <w:t>11</w:t>
            </w:r>
            <w:r>
              <w:rPr>
                <w:noProof/>
                <w:webHidden/>
              </w:rPr>
              <w:fldChar w:fldCharType="end"/>
            </w:r>
          </w:hyperlink>
        </w:p>
        <w:p w14:paraId="7E190D30" w14:textId="4222AE62" w:rsidR="001E69A2" w:rsidRDefault="001E69A2">
          <w:pPr>
            <w:pStyle w:val="Sommario1"/>
            <w:tabs>
              <w:tab w:val="right" w:leader="dot" w:pos="9962"/>
            </w:tabs>
            <w:rPr>
              <w:noProof/>
              <w:kern w:val="2"/>
              <w:lang w:val="it-IT" w:eastAsia="it-IT"/>
              <w14:ligatures w14:val="standardContextual"/>
            </w:rPr>
          </w:pPr>
          <w:hyperlink w:anchor="_Toc240298760" w:history="1">
            <w:r w:rsidRPr="005B2BC8">
              <w:rPr>
                <w:rStyle w:val="Collegamentoipertestuale"/>
                <w:rFonts w:ascii="Calibri Light" w:hAnsi="Calibri Light" w:cs="Calibri Light"/>
                <w:b/>
                <w:bCs/>
                <w:noProof/>
                <w:lang w:val="it-IT" w:eastAsia="en-US"/>
              </w:rPr>
              <w:t>L. ESITO DELLA VIGILANZA</w:t>
            </w:r>
            <w:r>
              <w:rPr>
                <w:noProof/>
                <w:webHidden/>
              </w:rPr>
              <w:tab/>
            </w:r>
            <w:r>
              <w:rPr>
                <w:noProof/>
                <w:webHidden/>
              </w:rPr>
              <w:fldChar w:fldCharType="begin"/>
            </w:r>
            <w:r>
              <w:rPr>
                <w:noProof/>
                <w:webHidden/>
              </w:rPr>
              <w:instrText xml:space="preserve"> PAGEREF _Toc240298760 \h </w:instrText>
            </w:r>
            <w:r>
              <w:rPr>
                <w:noProof/>
                <w:webHidden/>
              </w:rPr>
            </w:r>
            <w:r>
              <w:rPr>
                <w:noProof/>
                <w:webHidden/>
              </w:rPr>
              <w:fldChar w:fldCharType="separate"/>
            </w:r>
            <w:r>
              <w:rPr>
                <w:noProof/>
                <w:webHidden/>
              </w:rPr>
              <w:t>12</w:t>
            </w:r>
            <w:r>
              <w:rPr>
                <w:noProof/>
                <w:webHidden/>
              </w:rPr>
              <w:fldChar w:fldCharType="end"/>
            </w:r>
          </w:hyperlink>
        </w:p>
        <w:p w14:paraId="221BD330" w14:textId="669D8745" w:rsidR="001E69A2" w:rsidRDefault="001E69A2">
          <w:pPr>
            <w:pStyle w:val="Sommario1"/>
            <w:tabs>
              <w:tab w:val="right" w:leader="dot" w:pos="9962"/>
            </w:tabs>
            <w:rPr>
              <w:noProof/>
              <w:kern w:val="2"/>
              <w:lang w:val="it-IT" w:eastAsia="it-IT"/>
              <w14:ligatures w14:val="standardContextual"/>
            </w:rPr>
          </w:pPr>
          <w:hyperlink w:anchor="_Toc240298761" w:history="1">
            <w:r w:rsidRPr="005B2BC8">
              <w:rPr>
                <w:rStyle w:val="Collegamentoipertestuale"/>
                <w:rFonts w:ascii="Calibri Light" w:hAnsi="Calibri Light" w:cs="Calibri Light"/>
                <w:b/>
                <w:bCs/>
                <w:noProof/>
                <w:lang w:val="it-IT" w:eastAsia="en-US"/>
              </w:rPr>
              <w:t>Nota</w:t>
            </w:r>
            <w:r w:rsidRPr="005B2BC8">
              <w:rPr>
                <w:rStyle w:val="Collegamentoipertestuale"/>
                <w:rFonts w:ascii="Calibri Light" w:hAnsi="Calibri Light" w:cs="Calibri Light"/>
                <w:noProof/>
                <w:lang w:val="it-IT"/>
              </w:rPr>
              <w:t xml:space="preserve"> </w:t>
            </w:r>
            <w:r w:rsidRPr="005B2BC8">
              <w:rPr>
                <w:rStyle w:val="Collegamentoipertestuale"/>
                <w:rFonts w:ascii="Calibri Light" w:hAnsi="Calibri Light" w:cs="Calibri Light"/>
                <w:b/>
                <w:bCs/>
                <w:noProof/>
                <w:lang w:val="it-IT" w:eastAsia="en-US"/>
              </w:rPr>
              <w:t>metodologica</w:t>
            </w:r>
            <w:r>
              <w:rPr>
                <w:noProof/>
                <w:webHidden/>
              </w:rPr>
              <w:tab/>
            </w:r>
            <w:r>
              <w:rPr>
                <w:noProof/>
                <w:webHidden/>
              </w:rPr>
              <w:fldChar w:fldCharType="begin"/>
            </w:r>
            <w:r>
              <w:rPr>
                <w:noProof/>
                <w:webHidden/>
              </w:rPr>
              <w:instrText xml:space="preserve"> PAGEREF _Toc240298761 \h </w:instrText>
            </w:r>
            <w:r>
              <w:rPr>
                <w:noProof/>
                <w:webHidden/>
              </w:rPr>
            </w:r>
            <w:r>
              <w:rPr>
                <w:noProof/>
                <w:webHidden/>
              </w:rPr>
              <w:fldChar w:fldCharType="separate"/>
            </w:r>
            <w:r>
              <w:rPr>
                <w:noProof/>
                <w:webHidden/>
              </w:rPr>
              <w:t>13</w:t>
            </w:r>
            <w:r>
              <w:rPr>
                <w:noProof/>
                <w:webHidden/>
              </w:rPr>
              <w:fldChar w:fldCharType="end"/>
            </w:r>
          </w:hyperlink>
        </w:p>
        <w:p w14:paraId="254DA37A" w14:textId="2081AFE2" w:rsidR="008825B9" w:rsidRDefault="008825B9">
          <w:r>
            <w:rPr>
              <w:b/>
              <w:bCs/>
            </w:rPr>
            <w:fldChar w:fldCharType="end"/>
          </w:r>
        </w:p>
      </w:sdtContent>
    </w:sdt>
    <w:p w14:paraId="14F568B6" w14:textId="14A7DAA3" w:rsidR="008825B9" w:rsidRDefault="008825B9">
      <w:pPr>
        <w:spacing w:after="120" w:line="276" w:lineRule="auto"/>
        <w:rPr>
          <w:lang w:val="it-IT"/>
        </w:rPr>
      </w:pPr>
      <w:r>
        <w:rPr>
          <w:lang w:val="it-IT"/>
        </w:rPr>
        <w:br w:type="page"/>
      </w:r>
    </w:p>
    <w:p w14:paraId="067B50D2" w14:textId="77777777" w:rsidR="00810579" w:rsidRPr="00810579" w:rsidRDefault="00810579" w:rsidP="00810579">
      <w:pPr>
        <w:pStyle w:val="Corpotesto"/>
        <w:spacing w:after="120" w:line="276" w:lineRule="auto"/>
        <w:rPr>
          <w:lang w:val="it-IT"/>
        </w:rPr>
      </w:pPr>
    </w:p>
    <w:p w14:paraId="7F249AD3"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3" w:name="_Toc240298740"/>
      <w:bookmarkStart w:id="4" w:name="modalità-di-utilizzo"/>
      <w:r w:rsidRPr="004017DB">
        <w:rPr>
          <w:rFonts w:ascii="Calibri Light" w:hAnsi="Calibri Light" w:cs="Calibri Light"/>
          <w:b/>
          <w:bCs/>
          <w:sz w:val="28"/>
          <w:szCs w:val="28"/>
          <w:lang w:val="it-IT" w:eastAsia="en-US"/>
        </w:rPr>
        <w:t>Modalità di utilizzo</w:t>
      </w:r>
      <w:bookmarkEnd w:id="3"/>
    </w:p>
    <w:p w14:paraId="7F249AD4" w14:textId="77777777" w:rsidR="00F30A74" w:rsidRPr="009B1BD1" w:rsidRDefault="00F81717" w:rsidP="00810579">
      <w:pPr>
        <w:pStyle w:val="FirstParagraph"/>
        <w:spacing w:after="120" w:line="276" w:lineRule="auto"/>
        <w:jc w:val="both"/>
        <w:rPr>
          <w:rFonts w:ascii="Calibri Light" w:hAnsi="Calibri Light" w:cs="Calibri Light"/>
          <w:lang w:val="it-IT"/>
        </w:rPr>
      </w:pPr>
      <w:r w:rsidRPr="009B1BD1">
        <w:rPr>
          <w:rFonts w:ascii="Calibri Light" w:hAnsi="Calibri Light" w:cs="Calibri Light"/>
          <w:lang w:val="it-IT"/>
        </w:rPr>
        <w:t>La checklist costituisce una traccia operativa per documentare l’attività di vigilanza sugli adempimenti IVA. Le verifiche indicate come “a campione” devono essere accompagnate dalla documentazione relativa alla popolazione esaminata, ai criteri di selezione del campione, agli elementi verificati e agli esiti.</w:t>
      </w:r>
    </w:p>
    <w:p w14:paraId="7F249AD5" w14:textId="77777777" w:rsidR="00F30A74" w:rsidRPr="007C2AC7" w:rsidRDefault="00F81717" w:rsidP="00810579">
      <w:pPr>
        <w:pStyle w:val="Corpotesto"/>
        <w:spacing w:after="120" w:line="276" w:lineRule="auto"/>
        <w:jc w:val="both"/>
        <w:rPr>
          <w:rFonts w:ascii="Calibri Light" w:hAnsi="Calibri Light" w:cs="Calibri Light"/>
          <w:lang w:val="it-IT"/>
        </w:rPr>
      </w:pPr>
      <w:r w:rsidRPr="007C2AC7">
        <w:rPr>
          <w:rFonts w:ascii="Calibri Light" w:hAnsi="Calibri Light" w:cs="Calibri Light"/>
          <w:b/>
          <w:bCs/>
          <w:lang w:val="it-IT"/>
        </w:rPr>
        <w:t>Legenda esito:</w:t>
      </w:r>
    </w:p>
    <w:p w14:paraId="76560196" w14:textId="77777777" w:rsidR="007C33CA" w:rsidRDefault="00F81717" w:rsidP="00810579">
      <w:pPr>
        <w:pStyle w:val="Compact"/>
        <w:spacing w:after="120" w:line="276" w:lineRule="auto"/>
        <w:ind w:left="360"/>
        <w:jc w:val="both"/>
        <w:rPr>
          <w:rFonts w:ascii="Calibri Light" w:hAnsi="Calibri Light" w:cs="Calibri Light"/>
          <w:lang w:val="it-IT"/>
        </w:rPr>
      </w:pPr>
      <w:r w:rsidRPr="00810579">
        <w:rPr>
          <w:rFonts w:ascii="Calibri Light" w:hAnsi="Calibri Light" w:cs="Calibri Light"/>
          <w:b/>
          <w:bCs/>
          <w:lang w:val="it-IT"/>
        </w:rPr>
        <w:t>OK</w:t>
      </w:r>
      <w:r w:rsidRPr="00810579">
        <w:rPr>
          <w:rFonts w:ascii="Calibri Light" w:hAnsi="Calibri Light" w:cs="Calibri Light"/>
          <w:lang w:val="it-IT"/>
        </w:rPr>
        <w:t xml:space="preserve"> = controllo effettuato senza rilievi</w:t>
      </w:r>
    </w:p>
    <w:p w14:paraId="65E1C816" w14:textId="77777777" w:rsidR="007C33CA" w:rsidRDefault="00F81717" w:rsidP="00810579">
      <w:pPr>
        <w:pStyle w:val="Compact"/>
        <w:spacing w:after="120" w:line="276" w:lineRule="auto"/>
        <w:ind w:left="360"/>
        <w:jc w:val="both"/>
        <w:rPr>
          <w:rFonts w:ascii="Calibri Light" w:hAnsi="Calibri Light" w:cs="Calibri Light"/>
          <w:lang w:val="it-IT"/>
        </w:rPr>
      </w:pPr>
      <w:r w:rsidRPr="00810579">
        <w:rPr>
          <w:rFonts w:ascii="Calibri Light" w:hAnsi="Calibri Light" w:cs="Calibri Light"/>
          <w:b/>
          <w:bCs/>
          <w:lang w:val="it-IT"/>
        </w:rPr>
        <w:t>NC</w:t>
      </w:r>
      <w:r w:rsidRPr="00810579">
        <w:rPr>
          <w:rFonts w:ascii="Calibri Light" w:hAnsi="Calibri Light" w:cs="Calibri Light"/>
          <w:lang w:val="it-IT"/>
        </w:rPr>
        <w:t xml:space="preserve"> = non conformità/rilievo</w:t>
      </w:r>
    </w:p>
    <w:p w14:paraId="44C8EA08" w14:textId="77777777" w:rsidR="007C33CA" w:rsidRDefault="00F81717" w:rsidP="00810579">
      <w:pPr>
        <w:pStyle w:val="Compact"/>
        <w:spacing w:after="120" w:line="276" w:lineRule="auto"/>
        <w:ind w:left="360"/>
        <w:jc w:val="both"/>
        <w:rPr>
          <w:rFonts w:ascii="Calibri Light" w:hAnsi="Calibri Light" w:cs="Calibri Light"/>
          <w:lang w:val="it-IT"/>
        </w:rPr>
      </w:pPr>
      <w:r w:rsidRPr="00810579">
        <w:rPr>
          <w:rFonts w:ascii="Calibri Light" w:hAnsi="Calibri Light" w:cs="Calibri Light"/>
          <w:b/>
          <w:bCs/>
          <w:lang w:val="it-IT"/>
        </w:rPr>
        <w:t>N/A</w:t>
      </w:r>
      <w:r w:rsidRPr="00810579">
        <w:rPr>
          <w:rFonts w:ascii="Calibri Light" w:hAnsi="Calibri Light" w:cs="Calibri Light"/>
          <w:lang w:val="it-IT"/>
        </w:rPr>
        <w:t xml:space="preserve"> = non applicabile</w:t>
      </w:r>
    </w:p>
    <w:p w14:paraId="788DDC94" w14:textId="343C2E66" w:rsidR="009B1BD1" w:rsidRDefault="00F81717" w:rsidP="007C33CA">
      <w:pPr>
        <w:pStyle w:val="Compact"/>
        <w:spacing w:after="120" w:line="276" w:lineRule="auto"/>
        <w:ind w:left="360"/>
        <w:jc w:val="both"/>
        <w:rPr>
          <w:rFonts w:ascii="Calibri Light" w:hAnsi="Calibri Light" w:cs="Calibri Light"/>
          <w:lang w:val="it-IT"/>
        </w:rPr>
      </w:pPr>
      <w:r w:rsidRPr="00810579">
        <w:rPr>
          <w:rFonts w:ascii="Calibri Light" w:hAnsi="Calibri Light" w:cs="Calibri Light"/>
          <w:b/>
          <w:bCs/>
          <w:lang w:val="it-IT"/>
        </w:rPr>
        <w:t>DA APPROF.</w:t>
      </w:r>
      <w:r w:rsidRPr="00810579">
        <w:rPr>
          <w:rFonts w:ascii="Calibri Light" w:hAnsi="Calibri Light" w:cs="Calibri Light"/>
          <w:lang w:val="it-IT"/>
        </w:rPr>
        <w:t xml:space="preserve"> = necessità di ulteriori verifiche</w:t>
      </w:r>
    </w:p>
    <w:p w14:paraId="22BB3B36" w14:textId="77777777" w:rsidR="008825B9" w:rsidRDefault="008825B9" w:rsidP="008825B9">
      <w:pPr>
        <w:pStyle w:val="Compact"/>
        <w:spacing w:after="120" w:line="276" w:lineRule="auto"/>
        <w:jc w:val="both"/>
        <w:rPr>
          <w:rFonts w:ascii="Calibri Light" w:hAnsi="Calibri Light" w:cs="Calibri Light"/>
          <w:b/>
          <w:bCs/>
          <w:lang w:val="it-IT"/>
        </w:rPr>
      </w:pPr>
    </w:p>
    <w:p w14:paraId="2F92CDF2" w14:textId="77777777" w:rsidR="008825B9" w:rsidRDefault="008825B9" w:rsidP="008825B9">
      <w:pPr>
        <w:pStyle w:val="Compact"/>
        <w:spacing w:after="120" w:line="276" w:lineRule="auto"/>
        <w:jc w:val="both"/>
        <w:rPr>
          <w:rFonts w:ascii="Calibri Light" w:hAnsi="Calibri Light" w:cs="Calibri Light"/>
          <w:lang w:val="it-IT"/>
        </w:rPr>
      </w:pPr>
    </w:p>
    <w:p w14:paraId="7F249ADB"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5" w:name="_Toc240298741"/>
      <w:bookmarkStart w:id="6" w:name="a.-inquadramento-della-soggettività-iva"/>
      <w:bookmarkEnd w:id="2"/>
      <w:bookmarkEnd w:id="4"/>
      <w:r w:rsidRPr="004017DB">
        <w:rPr>
          <w:rFonts w:ascii="Calibri Light" w:hAnsi="Calibri Light" w:cs="Calibri Light"/>
          <w:b/>
          <w:bCs/>
          <w:color w:val="2F5496"/>
          <w:sz w:val="26"/>
          <w:szCs w:val="28"/>
          <w:lang w:val="it-IT" w:eastAsia="en-US"/>
        </w:rPr>
        <w:t>A. INQUADRAMENTO DELLA SOGGETTIVITÀ IVA</w:t>
      </w:r>
      <w:bookmarkEnd w:id="5"/>
    </w:p>
    <w:p w14:paraId="7F249ADC" w14:textId="77777777" w:rsidR="00F30A74" w:rsidRPr="009B1BD1" w:rsidRDefault="00F81717" w:rsidP="00810579">
      <w:pPr>
        <w:numPr>
          <w:ilvl w:val="0"/>
          <w:numId w:val="2"/>
        </w:numPr>
        <w:spacing w:after="120" w:line="276" w:lineRule="auto"/>
        <w:jc w:val="both"/>
        <w:rPr>
          <w:rFonts w:ascii="Calibri Light" w:hAnsi="Calibri Light" w:cs="Calibri Light"/>
          <w:lang w:val="it-IT"/>
        </w:rPr>
      </w:pPr>
      <w:r w:rsidRPr="009B1BD1">
        <w:rPr>
          <w:rFonts w:ascii="Calibri Light" w:hAnsi="Calibri Light" w:cs="Calibri Light"/>
          <w:lang w:val="it-IT"/>
        </w:rPr>
        <w:t>È stata ricostruita la situazione dell’ente ai fini IVA, distinguendo attività istituzionali e attività commerciali.</w:t>
      </w:r>
    </w:p>
    <w:p w14:paraId="7F249ADD" w14:textId="77777777" w:rsidR="00F30A74" w:rsidRPr="009B1BD1" w:rsidRDefault="00F81717" w:rsidP="00810579">
      <w:pPr>
        <w:numPr>
          <w:ilvl w:val="0"/>
          <w:numId w:val="3"/>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individuate le attività commerciali esercitate dall’ente con carattere di abitualità.</w:t>
      </w:r>
    </w:p>
    <w:p w14:paraId="6AC3197C" w14:textId="77777777" w:rsidR="00C752CE" w:rsidRPr="007C2AC7" w:rsidRDefault="00F81717" w:rsidP="00810579">
      <w:pPr>
        <w:numPr>
          <w:ilvl w:val="0"/>
          <w:numId w:val="4"/>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considerate le attività oggettivamente commerciali indicate dal principio, quali erogazione di gas, acqua, servizi di fognatura e depurazione, energia elettrica, gestione mense, somministrazione pasti e trasporto di persone.</w:t>
      </w:r>
      <w:r w:rsidR="007C33CA">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C752CE" w:rsidRPr="00810579" w14:paraId="3FEC4BCA" w14:textId="77777777" w:rsidTr="00F11EC0">
        <w:tc>
          <w:tcPr>
            <w:tcW w:w="3085" w:type="dxa"/>
          </w:tcPr>
          <w:p w14:paraId="59B59C16" w14:textId="675B9416" w:rsidR="00C752CE" w:rsidRPr="00810579" w:rsidRDefault="00C752CE"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2731E35E" w14:textId="77777777" w:rsidR="00C752CE" w:rsidRPr="00810579" w:rsidRDefault="00C752CE" w:rsidP="00F11EC0">
            <w:pPr>
              <w:pStyle w:val="FirstParagraph"/>
              <w:spacing w:before="0" w:after="0" w:line="276" w:lineRule="auto"/>
              <w:rPr>
                <w:rFonts w:ascii="Calibri Light" w:hAnsi="Calibri Light" w:cs="Calibri Light"/>
                <w:b/>
                <w:bCs/>
                <w:lang w:val="it-IT"/>
              </w:rPr>
            </w:pPr>
          </w:p>
        </w:tc>
      </w:tr>
      <w:tr w:rsidR="00C752CE" w:rsidRPr="00810579" w14:paraId="57922CF0" w14:textId="77777777" w:rsidTr="00F11EC0">
        <w:tc>
          <w:tcPr>
            <w:tcW w:w="3085" w:type="dxa"/>
          </w:tcPr>
          <w:p w14:paraId="67245886" w14:textId="58763EE7" w:rsidR="00C752CE" w:rsidRPr="00810579" w:rsidRDefault="00C752CE"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78650C34" w14:textId="77777777" w:rsidR="00C752CE" w:rsidRPr="00810579" w:rsidRDefault="00C752CE" w:rsidP="00F11EC0">
            <w:pPr>
              <w:pStyle w:val="FirstParagraph"/>
              <w:spacing w:before="0" w:after="0" w:line="276" w:lineRule="auto"/>
              <w:rPr>
                <w:rFonts w:ascii="Calibri Light" w:hAnsi="Calibri Light" w:cs="Calibri Light"/>
                <w:b/>
                <w:bCs/>
                <w:lang w:val="it-IT"/>
              </w:rPr>
            </w:pPr>
          </w:p>
        </w:tc>
      </w:tr>
    </w:tbl>
    <w:p w14:paraId="7F249ADE" w14:textId="6427ED2F" w:rsidR="00F30A74" w:rsidRPr="009B1BD1" w:rsidRDefault="00F30A74" w:rsidP="00C752CE">
      <w:pPr>
        <w:spacing w:after="120" w:line="276" w:lineRule="auto"/>
        <w:ind w:left="720"/>
        <w:jc w:val="both"/>
        <w:rPr>
          <w:rFonts w:ascii="Calibri Light" w:hAnsi="Calibri Light" w:cs="Calibri Light"/>
        </w:rPr>
      </w:pPr>
    </w:p>
    <w:p w14:paraId="62F4FB9A" w14:textId="77777777" w:rsidR="00E416CA" w:rsidRPr="007C2AC7" w:rsidRDefault="00F81717" w:rsidP="00E416CA">
      <w:pPr>
        <w:numPr>
          <w:ilvl w:val="0"/>
          <w:numId w:val="4"/>
        </w:numPr>
        <w:spacing w:after="120" w:line="276" w:lineRule="auto"/>
        <w:jc w:val="both"/>
        <w:rPr>
          <w:rFonts w:ascii="Calibri Light" w:hAnsi="Calibri Light" w:cs="Calibri Light"/>
          <w:lang w:val="it-IT"/>
        </w:rPr>
      </w:pPr>
      <w:r w:rsidRPr="007C33CA">
        <w:rPr>
          <w:rFonts w:ascii="Calibri Light" w:hAnsi="Calibri Light" w:cs="Calibri Light"/>
          <w:lang w:val="it-IT"/>
        </w:rPr>
        <w:t xml:space="preserve">Sono state considerate eventuali attività esercitate in regime di </w:t>
      </w:r>
      <w:r w:rsidR="00BF2F26" w:rsidRPr="007C33CA">
        <w:rPr>
          <w:rFonts w:ascii="Calibri Light" w:hAnsi="Calibri Light" w:cs="Calibri Light"/>
          <w:lang w:val="it-IT"/>
        </w:rPr>
        <w:t>concessione</w:t>
      </w:r>
      <w:r w:rsidRPr="007C33CA">
        <w:rPr>
          <w:rFonts w:ascii="Calibri Light" w:hAnsi="Calibri Light" w:cs="Calibri Light"/>
          <w:lang w:val="it-IT"/>
        </w:rPr>
        <w:t xml:space="preserve"> e le relative implicazioni ai fini IVA.</w:t>
      </w:r>
      <w:r w:rsidR="007C33CA">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E416CA" w:rsidRPr="00810579" w14:paraId="40D8E439" w14:textId="77777777" w:rsidTr="00F11EC0">
        <w:tc>
          <w:tcPr>
            <w:tcW w:w="3085" w:type="dxa"/>
          </w:tcPr>
          <w:p w14:paraId="6B652CF7" w14:textId="77777777" w:rsidR="00E416CA" w:rsidRPr="00810579" w:rsidRDefault="00E416CA"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237B00C2" w14:textId="77777777" w:rsidR="00E416CA" w:rsidRPr="00810579" w:rsidRDefault="00E416CA" w:rsidP="00F11EC0">
            <w:pPr>
              <w:pStyle w:val="FirstParagraph"/>
              <w:spacing w:before="0" w:after="0" w:line="276" w:lineRule="auto"/>
              <w:rPr>
                <w:rFonts w:ascii="Calibri Light" w:hAnsi="Calibri Light" w:cs="Calibri Light"/>
                <w:b/>
                <w:bCs/>
                <w:lang w:val="it-IT"/>
              </w:rPr>
            </w:pPr>
          </w:p>
        </w:tc>
      </w:tr>
      <w:tr w:rsidR="00E416CA" w:rsidRPr="00810579" w14:paraId="419A4B49" w14:textId="77777777" w:rsidTr="00F11EC0">
        <w:tc>
          <w:tcPr>
            <w:tcW w:w="3085" w:type="dxa"/>
          </w:tcPr>
          <w:p w14:paraId="5BB83F10" w14:textId="77777777" w:rsidR="00E416CA" w:rsidRPr="00810579" w:rsidRDefault="00E416CA"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46583948" w14:textId="77777777" w:rsidR="00E416CA" w:rsidRPr="00810579" w:rsidRDefault="00E416CA" w:rsidP="00F11EC0">
            <w:pPr>
              <w:pStyle w:val="FirstParagraph"/>
              <w:spacing w:before="0" w:after="0" w:line="276" w:lineRule="auto"/>
              <w:rPr>
                <w:rFonts w:ascii="Calibri Light" w:hAnsi="Calibri Light" w:cs="Calibri Light"/>
                <w:b/>
                <w:bCs/>
                <w:lang w:val="it-IT"/>
              </w:rPr>
            </w:pPr>
          </w:p>
        </w:tc>
      </w:tr>
    </w:tbl>
    <w:p w14:paraId="7F249AE0" w14:textId="58A3FE19" w:rsidR="00F30A74" w:rsidRPr="007C33CA" w:rsidRDefault="00F30A74" w:rsidP="00E416CA">
      <w:pPr>
        <w:spacing w:after="120" w:line="276" w:lineRule="auto"/>
        <w:ind w:left="720"/>
        <w:jc w:val="both"/>
        <w:rPr>
          <w:rFonts w:ascii="Calibri Light" w:hAnsi="Calibri Light" w:cs="Calibri Light"/>
          <w:lang w:val="it-IT"/>
        </w:rPr>
      </w:pPr>
    </w:p>
    <w:p w14:paraId="7F249AE2" w14:textId="37AE62AB" w:rsidR="00F30A74" w:rsidRPr="00BF2F26" w:rsidRDefault="00F30A74" w:rsidP="00810579">
      <w:pPr>
        <w:spacing w:after="120" w:line="276" w:lineRule="auto"/>
        <w:jc w:val="both"/>
        <w:rPr>
          <w:rFonts w:ascii="Calibri Light" w:hAnsi="Calibri Light" w:cs="Calibri Light"/>
          <w:lang w:val="it-IT"/>
        </w:rPr>
      </w:pPr>
    </w:p>
    <w:p w14:paraId="7F249AE3"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7" w:name="_Toc240298742"/>
      <w:bookmarkStart w:id="8" w:name="b.-verifiche-iva-preliminari-par.-11.4.2"/>
      <w:bookmarkEnd w:id="1"/>
      <w:bookmarkEnd w:id="6"/>
      <w:r w:rsidRPr="004017DB">
        <w:rPr>
          <w:rFonts w:ascii="Calibri Light" w:hAnsi="Calibri Light" w:cs="Calibri Light"/>
          <w:b/>
          <w:bCs/>
          <w:color w:val="2F5496"/>
          <w:sz w:val="26"/>
          <w:szCs w:val="28"/>
          <w:lang w:val="it-IT" w:eastAsia="en-US"/>
        </w:rPr>
        <w:lastRenderedPageBreak/>
        <w:t>B. VERIFICHE IVA PRELIMINARI – PAR. 11.4.2</w:t>
      </w:r>
      <w:bookmarkEnd w:id="7"/>
    </w:p>
    <w:p w14:paraId="7F249AE4"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9" w:name="_Toc240298743"/>
      <w:bookmarkStart w:id="10" w:name="b.1-contabilità-separata"/>
      <w:r w:rsidRPr="004017DB">
        <w:rPr>
          <w:rFonts w:ascii="Calibri Light" w:hAnsi="Calibri Light" w:cs="Calibri Light"/>
          <w:b/>
          <w:bCs/>
          <w:color w:val="2F5496"/>
          <w:sz w:val="26"/>
          <w:szCs w:val="28"/>
          <w:lang w:val="it-IT" w:eastAsia="en-US"/>
        </w:rPr>
        <w:t>B.1 Contabilità separata</w:t>
      </w:r>
      <w:bookmarkEnd w:id="9"/>
    </w:p>
    <w:p w14:paraId="7F249AE5" w14:textId="77777777" w:rsidR="00F30A74" w:rsidRPr="009B1BD1" w:rsidRDefault="00F81717" w:rsidP="00810579">
      <w:pPr>
        <w:pStyle w:val="Compact"/>
        <w:numPr>
          <w:ilvl w:val="0"/>
          <w:numId w:val="7"/>
        </w:numPr>
        <w:spacing w:after="120" w:line="276" w:lineRule="auto"/>
        <w:jc w:val="both"/>
        <w:rPr>
          <w:rFonts w:ascii="Calibri Light" w:hAnsi="Calibri Light" w:cs="Calibri Light"/>
          <w:lang w:val="it-IT"/>
        </w:rPr>
      </w:pPr>
      <w:r w:rsidRPr="009B1BD1">
        <w:rPr>
          <w:rFonts w:ascii="Calibri Light" w:hAnsi="Calibri Light" w:cs="Calibri Light"/>
          <w:lang w:val="it-IT"/>
        </w:rPr>
        <w:t>L’ente svolge sia attività istituzionali sia attività commerciali.</w:t>
      </w:r>
    </w:p>
    <w:p w14:paraId="7F249AE6" w14:textId="77777777" w:rsidR="00F30A74" w:rsidRPr="009B1BD1" w:rsidRDefault="00F81717" w:rsidP="00810579">
      <w:pPr>
        <w:pStyle w:val="Compact"/>
        <w:numPr>
          <w:ilvl w:val="0"/>
          <w:numId w:val="8"/>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In tal caso, è stata verificata l’istituzione della </w:t>
      </w:r>
      <w:r w:rsidRPr="009B1BD1">
        <w:rPr>
          <w:rFonts w:ascii="Calibri Light" w:hAnsi="Calibri Light" w:cs="Calibri Light"/>
          <w:b/>
          <w:bCs/>
          <w:lang w:val="it-IT"/>
        </w:rPr>
        <w:t>contabilità separata</w:t>
      </w:r>
      <w:r w:rsidRPr="009B1BD1">
        <w:rPr>
          <w:rFonts w:ascii="Calibri Light" w:hAnsi="Calibri Light" w:cs="Calibri Light"/>
          <w:lang w:val="it-IT"/>
        </w:rPr>
        <w:t xml:space="preserve"> prevista dall’art. 19-ter, comma 2, D.P.R. 633/1972.</w:t>
      </w:r>
    </w:p>
    <w:p w14:paraId="7F249AE7" w14:textId="77777777" w:rsidR="00F30A74" w:rsidRPr="009B1BD1" w:rsidRDefault="00F81717" w:rsidP="00810579">
      <w:pPr>
        <w:pStyle w:val="Compact"/>
        <w:numPr>
          <w:ilvl w:val="0"/>
          <w:numId w:val="9"/>
        </w:numPr>
        <w:spacing w:after="120" w:line="276" w:lineRule="auto"/>
        <w:jc w:val="both"/>
        <w:rPr>
          <w:rFonts w:ascii="Calibri Light" w:hAnsi="Calibri Light" w:cs="Calibri Light"/>
          <w:lang w:val="it-IT"/>
        </w:rPr>
      </w:pPr>
      <w:r w:rsidRPr="009B1BD1">
        <w:rPr>
          <w:rFonts w:ascii="Calibri Light" w:hAnsi="Calibri Light" w:cs="Calibri Light"/>
          <w:lang w:val="it-IT"/>
        </w:rPr>
        <w:t>I capitoli di bilancio relativi alle attività rilevanti ai fini IVA sono individuati esplicitamente.</w:t>
      </w:r>
    </w:p>
    <w:p w14:paraId="52785F9C" w14:textId="77777777" w:rsidR="00E416CA" w:rsidRPr="007C2AC7" w:rsidRDefault="00F81717" w:rsidP="00E416CA">
      <w:pPr>
        <w:numPr>
          <w:ilvl w:val="0"/>
          <w:numId w:val="4"/>
        </w:numPr>
        <w:spacing w:after="120" w:line="276" w:lineRule="auto"/>
        <w:jc w:val="both"/>
        <w:rPr>
          <w:rFonts w:ascii="Calibri Light" w:hAnsi="Calibri Light" w:cs="Calibri Light"/>
          <w:lang w:val="it-IT"/>
        </w:rPr>
      </w:pPr>
      <w:r w:rsidRPr="009B1BD1">
        <w:rPr>
          <w:rFonts w:ascii="Calibri Light" w:hAnsi="Calibri Light" w:cs="Calibri Light"/>
          <w:lang w:val="it-IT"/>
        </w:rPr>
        <w:t>È riportata, ove prevista, la dizione “servizio rilevante agli effetti dell’IVA”.</w:t>
      </w:r>
      <w:r w:rsidR="00E416CA">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E416CA" w:rsidRPr="00810579" w14:paraId="734DCB29" w14:textId="77777777" w:rsidTr="00F11EC0">
        <w:tc>
          <w:tcPr>
            <w:tcW w:w="3085" w:type="dxa"/>
          </w:tcPr>
          <w:p w14:paraId="6EF8B9D6" w14:textId="77777777" w:rsidR="00E416CA" w:rsidRPr="00810579" w:rsidRDefault="00E416CA"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56FE4299" w14:textId="77777777" w:rsidR="00E416CA" w:rsidRPr="00810579" w:rsidRDefault="00E416CA" w:rsidP="00F11EC0">
            <w:pPr>
              <w:pStyle w:val="FirstParagraph"/>
              <w:spacing w:before="0" w:after="0" w:line="276" w:lineRule="auto"/>
              <w:rPr>
                <w:rFonts w:ascii="Calibri Light" w:hAnsi="Calibri Light" w:cs="Calibri Light"/>
                <w:b/>
                <w:bCs/>
                <w:lang w:val="it-IT"/>
              </w:rPr>
            </w:pPr>
          </w:p>
        </w:tc>
      </w:tr>
      <w:tr w:rsidR="00E416CA" w:rsidRPr="00810579" w14:paraId="7E931D11" w14:textId="77777777" w:rsidTr="00F11EC0">
        <w:tc>
          <w:tcPr>
            <w:tcW w:w="3085" w:type="dxa"/>
          </w:tcPr>
          <w:p w14:paraId="0A77CD19" w14:textId="77777777" w:rsidR="00E416CA" w:rsidRPr="00810579" w:rsidRDefault="00E416CA"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3103EC75" w14:textId="77777777" w:rsidR="00E416CA" w:rsidRPr="00810579" w:rsidRDefault="00E416CA" w:rsidP="00F11EC0">
            <w:pPr>
              <w:pStyle w:val="FirstParagraph"/>
              <w:spacing w:before="0" w:after="0" w:line="276" w:lineRule="auto"/>
              <w:rPr>
                <w:rFonts w:ascii="Calibri Light" w:hAnsi="Calibri Light" w:cs="Calibri Light"/>
                <w:b/>
                <w:bCs/>
                <w:lang w:val="it-IT"/>
              </w:rPr>
            </w:pPr>
          </w:p>
        </w:tc>
      </w:tr>
    </w:tbl>
    <w:p w14:paraId="7F249AE8" w14:textId="5DB94FE6" w:rsidR="00F30A74" w:rsidRPr="009B1BD1" w:rsidRDefault="00F30A74" w:rsidP="007F1431">
      <w:pPr>
        <w:pStyle w:val="Compact"/>
        <w:spacing w:after="120" w:line="276" w:lineRule="auto"/>
        <w:ind w:left="720"/>
        <w:jc w:val="both"/>
        <w:rPr>
          <w:rFonts w:ascii="Calibri Light" w:hAnsi="Calibri Light" w:cs="Calibri Light"/>
          <w:lang w:val="it-IT"/>
        </w:rPr>
      </w:pPr>
    </w:p>
    <w:p w14:paraId="7F249AEB"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11" w:name="_Toc240298744"/>
      <w:bookmarkStart w:id="12" w:name="X9000e46fd0a4ee836bc24fde09443c8f37cea86"/>
      <w:bookmarkEnd w:id="10"/>
      <w:r w:rsidRPr="004017DB">
        <w:rPr>
          <w:rFonts w:ascii="Calibri Light" w:hAnsi="Calibri Light" w:cs="Calibri Light"/>
          <w:b/>
          <w:bCs/>
          <w:color w:val="2F5496"/>
          <w:sz w:val="26"/>
          <w:szCs w:val="28"/>
          <w:lang w:val="it-IT" w:eastAsia="en-US"/>
        </w:rPr>
        <w:t>B.2 Separazione delle attività e registri IVA</w:t>
      </w:r>
      <w:bookmarkEnd w:id="11"/>
    </w:p>
    <w:p w14:paraId="7F249AEC" w14:textId="77777777" w:rsidR="00F30A74" w:rsidRPr="009B1BD1" w:rsidRDefault="00F81717" w:rsidP="00810579">
      <w:pPr>
        <w:pStyle w:val="Compact"/>
        <w:numPr>
          <w:ilvl w:val="0"/>
          <w:numId w:val="11"/>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l’eventuale opzione per la separazione delle attività ai sensi dell’art. 36 D.P.R. 633/1972.</w:t>
      </w:r>
    </w:p>
    <w:p w14:paraId="7F249AED" w14:textId="77777777" w:rsidR="00F30A74" w:rsidRPr="009B1BD1" w:rsidRDefault="00F81717" w:rsidP="00810579">
      <w:pPr>
        <w:pStyle w:val="Compact"/>
        <w:numPr>
          <w:ilvl w:val="0"/>
          <w:numId w:val="12"/>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l’eventuale applicazione della dispensa dagli adempimenti per le operazioni esenti ai sensi dell’art. 36-bis D.P.R. 633/1972.</w:t>
      </w:r>
    </w:p>
    <w:p w14:paraId="7F249AEE" w14:textId="77777777" w:rsidR="00F30A74" w:rsidRPr="009B1BD1" w:rsidRDefault="00F81717" w:rsidP="00810579">
      <w:pPr>
        <w:pStyle w:val="Compact"/>
        <w:numPr>
          <w:ilvl w:val="0"/>
          <w:numId w:val="13"/>
        </w:numPr>
        <w:spacing w:after="120" w:line="276" w:lineRule="auto"/>
        <w:jc w:val="both"/>
        <w:rPr>
          <w:rFonts w:ascii="Calibri Light" w:hAnsi="Calibri Light" w:cs="Calibri Light"/>
          <w:lang w:val="it-IT"/>
        </w:rPr>
      </w:pPr>
      <w:r w:rsidRPr="009B1BD1">
        <w:rPr>
          <w:rFonts w:ascii="Calibri Light" w:hAnsi="Calibri Light" w:cs="Calibri Light"/>
          <w:lang w:val="it-IT"/>
        </w:rPr>
        <w:t>In presenza di opzioni, è stata acquisita la relativa documentazione.</w:t>
      </w:r>
    </w:p>
    <w:p w14:paraId="7F249AEF" w14:textId="77777777" w:rsidR="00F30A74" w:rsidRPr="009B1BD1" w:rsidRDefault="00F81717" w:rsidP="00810579">
      <w:pPr>
        <w:pStyle w:val="Compact"/>
        <w:numPr>
          <w:ilvl w:val="0"/>
          <w:numId w:val="14"/>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la corretta tenuta dei registri IVA.</w:t>
      </w:r>
    </w:p>
    <w:p w14:paraId="7F249AF0" w14:textId="77777777" w:rsidR="00F30A74" w:rsidRPr="009B1BD1" w:rsidRDefault="00F81717" w:rsidP="00810579">
      <w:pPr>
        <w:pStyle w:val="Compact"/>
        <w:numPr>
          <w:ilvl w:val="0"/>
          <w:numId w:val="15"/>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presente il </w:t>
      </w:r>
      <w:r w:rsidRPr="009B1BD1">
        <w:rPr>
          <w:rFonts w:ascii="Calibri Light" w:hAnsi="Calibri Light" w:cs="Calibri Light"/>
          <w:b/>
          <w:bCs/>
          <w:lang w:val="it-IT"/>
        </w:rPr>
        <w:t>registro delle fatture emesse</w:t>
      </w:r>
      <w:r w:rsidRPr="009B1BD1">
        <w:rPr>
          <w:rFonts w:ascii="Calibri Light" w:hAnsi="Calibri Light" w:cs="Calibri Light"/>
          <w:lang w:val="it-IT"/>
        </w:rPr>
        <w:t>.</w:t>
      </w:r>
    </w:p>
    <w:p w14:paraId="7F249AF1" w14:textId="77777777" w:rsidR="00F30A74" w:rsidRPr="009B1BD1" w:rsidRDefault="00F81717" w:rsidP="00810579">
      <w:pPr>
        <w:pStyle w:val="Compact"/>
        <w:numPr>
          <w:ilvl w:val="0"/>
          <w:numId w:val="16"/>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presente il </w:t>
      </w:r>
      <w:r w:rsidRPr="009B1BD1">
        <w:rPr>
          <w:rFonts w:ascii="Calibri Light" w:hAnsi="Calibri Light" w:cs="Calibri Light"/>
          <w:b/>
          <w:bCs/>
          <w:lang w:val="it-IT"/>
        </w:rPr>
        <w:t>registro dei corrispettivi</w:t>
      </w:r>
      <w:r w:rsidRPr="009B1BD1">
        <w:rPr>
          <w:rFonts w:ascii="Calibri Light" w:hAnsi="Calibri Light" w:cs="Calibri Light"/>
          <w:lang w:val="it-IT"/>
        </w:rPr>
        <w:t>, ove necessario.</w:t>
      </w:r>
    </w:p>
    <w:p w14:paraId="7F249AF2" w14:textId="77777777" w:rsidR="00F30A74" w:rsidRPr="009B1BD1" w:rsidRDefault="00F81717" w:rsidP="00810579">
      <w:pPr>
        <w:pStyle w:val="Compact"/>
        <w:numPr>
          <w:ilvl w:val="0"/>
          <w:numId w:val="17"/>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presente il </w:t>
      </w:r>
      <w:r w:rsidRPr="009B1BD1">
        <w:rPr>
          <w:rFonts w:ascii="Calibri Light" w:hAnsi="Calibri Light" w:cs="Calibri Light"/>
          <w:b/>
          <w:bCs/>
          <w:lang w:val="it-IT"/>
        </w:rPr>
        <w:t>registro degli acquisti</w:t>
      </w:r>
      <w:r w:rsidRPr="009B1BD1">
        <w:rPr>
          <w:rFonts w:ascii="Calibri Light" w:hAnsi="Calibri Light" w:cs="Calibri Light"/>
          <w:lang w:val="it-IT"/>
        </w:rPr>
        <w:t>.</w:t>
      </w:r>
    </w:p>
    <w:p w14:paraId="0A1C0191" w14:textId="77777777" w:rsidR="007F1431" w:rsidRPr="007C2AC7" w:rsidRDefault="00F81717" w:rsidP="007F1431">
      <w:pPr>
        <w:numPr>
          <w:ilvl w:val="0"/>
          <w:numId w:val="4"/>
        </w:numPr>
        <w:spacing w:after="120" w:line="276" w:lineRule="auto"/>
        <w:jc w:val="both"/>
        <w:rPr>
          <w:rFonts w:ascii="Calibri Light" w:hAnsi="Calibri Light" w:cs="Calibri Light"/>
          <w:lang w:val="it-IT"/>
        </w:rPr>
      </w:pPr>
      <w:r w:rsidRPr="009B1BD1">
        <w:rPr>
          <w:rFonts w:ascii="Calibri Light" w:hAnsi="Calibri Light" w:cs="Calibri Light"/>
          <w:lang w:val="it-IT"/>
        </w:rPr>
        <w:t>In presenza di regimi speciali o particolari sono tenuti distinti registri IVA.</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16795E1A" w14:textId="77777777" w:rsidTr="00F11EC0">
        <w:tc>
          <w:tcPr>
            <w:tcW w:w="3085" w:type="dxa"/>
          </w:tcPr>
          <w:p w14:paraId="6F74DB2F"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71098D29"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40F103FB" w14:textId="77777777" w:rsidTr="00F11EC0">
        <w:tc>
          <w:tcPr>
            <w:tcW w:w="3085" w:type="dxa"/>
          </w:tcPr>
          <w:p w14:paraId="491BB6D4"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4741C360"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AF5"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13" w:name="_Toc240298745"/>
      <w:bookmarkStart w:id="14" w:name="b.3-split-payment"/>
      <w:bookmarkEnd w:id="12"/>
      <w:r w:rsidRPr="004017DB">
        <w:rPr>
          <w:rFonts w:ascii="Calibri Light" w:hAnsi="Calibri Light" w:cs="Calibri Light"/>
          <w:b/>
          <w:bCs/>
          <w:color w:val="2F5496"/>
          <w:sz w:val="26"/>
          <w:szCs w:val="28"/>
          <w:lang w:val="it-IT" w:eastAsia="en-US"/>
        </w:rPr>
        <w:t>B.3 Split payment</w:t>
      </w:r>
      <w:bookmarkEnd w:id="13"/>
    </w:p>
    <w:p w14:paraId="7F249AF6" w14:textId="77777777" w:rsidR="00F30A74" w:rsidRPr="009B1BD1" w:rsidRDefault="00F81717" w:rsidP="00810579">
      <w:pPr>
        <w:pStyle w:val="Compact"/>
        <w:numPr>
          <w:ilvl w:val="0"/>
          <w:numId w:val="19"/>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stata verificata l’applicazione del meccanismo della </w:t>
      </w:r>
      <w:r w:rsidRPr="009B1BD1">
        <w:rPr>
          <w:rFonts w:ascii="Calibri Light" w:hAnsi="Calibri Light" w:cs="Calibri Light"/>
          <w:b/>
          <w:bCs/>
          <w:lang w:val="it-IT"/>
        </w:rPr>
        <w:t>scissione dei pagamenti (split payment)</w:t>
      </w:r>
      <w:r w:rsidRPr="009B1BD1">
        <w:rPr>
          <w:rFonts w:ascii="Calibri Light" w:hAnsi="Calibri Light" w:cs="Calibri Light"/>
          <w:lang w:val="it-IT"/>
        </w:rPr>
        <w:t xml:space="preserve"> alle fatture per le quali ricorrono i presupposti.</w:t>
      </w:r>
    </w:p>
    <w:p w14:paraId="7F249AF7" w14:textId="77777777" w:rsidR="00F30A74" w:rsidRPr="009B1BD1" w:rsidRDefault="00F81717" w:rsidP="00810579">
      <w:pPr>
        <w:pStyle w:val="Compact"/>
        <w:numPr>
          <w:ilvl w:val="0"/>
          <w:numId w:val="20"/>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l’opzione adottata dall’ente per la gestione dello split payment.</w:t>
      </w:r>
    </w:p>
    <w:p w14:paraId="7F249AF8" w14:textId="77777777" w:rsidR="00F30A74" w:rsidRPr="009B1BD1" w:rsidRDefault="00F81717" w:rsidP="00810579">
      <w:pPr>
        <w:pStyle w:val="Compact"/>
        <w:numPr>
          <w:ilvl w:val="0"/>
          <w:numId w:val="21"/>
        </w:numPr>
        <w:spacing w:after="120" w:line="276" w:lineRule="auto"/>
        <w:jc w:val="both"/>
        <w:rPr>
          <w:rFonts w:ascii="Calibri Light" w:hAnsi="Calibri Light" w:cs="Calibri Light"/>
          <w:lang w:val="it-IT"/>
        </w:rPr>
      </w:pPr>
      <w:r w:rsidRPr="009B1BD1">
        <w:rPr>
          <w:rFonts w:ascii="Calibri Light" w:hAnsi="Calibri Light" w:cs="Calibri Light"/>
          <w:lang w:val="it-IT"/>
        </w:rPr>
        <w:lastRenderedPageBreak/>
        <w:t>Se l’ente registra le fatture nel registro delle vendite/corrispettivi, tale modalità risulta correttamente applicata.</w:t>
      </w:r>
    </w:p>
    <w:p w14:paraId="7F249AF9" w14:textId="77777777" w:rsidR="00F30A74" w:rsidRPr="009B1BD1" w:rsidRDefault="00F81717" w:rsidP="00810579">
      <w:pPr>
        <w:pStyle w:val="Compact"/>
        <w:numPr>
          <w:ilvl w:val="0"/>
          <w:numId w:val="22"/>
        </w:numPr>
        <w:spacing w:after="120" w:line="276" w:lineRule="auto"/>
        <w:jc w:val="both"/>
        <w:rPr>
          <w:rFonts w:ascii="Calibri Light" w:hAnsi="Calibri Light" w:cs="Calibri Light"/>
          <w:lang w:val="it-IT"/>
        </w:rPr>
      </w:pPr>
      <w:r w:rsidRPr="009B1BD1">
        <w:rPr>
          <w:rFonts w:ascii="Calibri Light" w:hAnsi="Calibri Light" w:cs="Calibri Light"/>
          <w:lang w:val="it-IT"/>
        </w:rPr>
        <w:t>Se l’ente versa direttamente l’imposta mediante F24, sono stati verificati modalità, tempi e codici tributo.</w:t>
      </w:r>
    </w:p>
    <w:p w14:paraId="014637D4" w14:textId="77777777" w:rsidR="007F1431" w:rsidRPr="007C2AC7" w:rsidRDefault="00F81717" w:rsidP="007F1431">
      <w:pPr>
        <w:numPr>
          <w:ilvl w:val="0"/>
          <w:numId w:val="4"/>
        </w:numPr>
        <w:spacing w:after="120" w:line="276" w:lineRule="auto"/>
        <w:jc w:val="both"/>
        <w:rPr>
          <w:rFonts w:ascii="Calibri Light" w:hAnsi="Calibri Light" w:cs="Calibri Light"/>
          <w:lang w:val="it-IT"/>
        </w:rPr>
      </w:pPr>
      <w:r w:rsidRPr="009B1BD1">
        <w:rPr>
          <w:rFonts w:ascii="Calibri Light" w:hAnsi="Calibri Light" w:cs="Calibri Light"/>
          <w:lang w:val="it-IT"/>
        </w:rPr>
        <w:t>I versamenti relativi allo split payment risultano coerenti con le fatture di acquisto esaminate.</w:t>
      </w:r>
      <w:r w:rsidR="007F143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7F0F7AD8" w14:textId="77777777" w:rsidTr="00F11EC0">
        <w:tc>
          <w:tcPr>
            <w:tcW w:w="3085" w:type="dxa"/>
          </w:tcPr>
          <w:p w14:paraId="7DD87F7A"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759F65C0"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7B4EC2AB" w14:textId="77777777" w:rsidTr="00F11EC0">
        <w:tc>
          <w:tcPr>
            <w:tcW w:w="3085" w:type="dxa"/>
          </w:tcPr>
          <w:p w14:paraId="0FE8B9AA"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6E2778B6"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80C8173" w14:textId="77777777" w:rsidR="009B1BD1" w:rsidRPr="009B1BD1" w:rsidRDefault="009B1BD1" w:rsidP="00810579">
      <w:pPr>
        <w:pStyle w:val="Compact"/>
        <w:spacing w:after="120" w:line="276" w:lineRule="auto"/>
        <w:ind w:left="720"/>
        <w:jc w:val="both"/>
        <w:rPr>
          <w:rFonts w:ascii="Calibri Light" w:hAnsi="Calibri Light" w:cs="Calibri Light"/>
        </w:rPr>
      </w:pPr>
    </w:p>
    <w:p w14:paraId="7F249AFC" w14:textId="76C68659"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15" w:name="_Toc240298746"/>
      <w:bookmarkStart w:id="16" w:name="b.4-adempimenti-pregressi"/>
      <w:bookmarkEnd w:id="14"/>
      <w:r w:rsidRPr="004017DB">
        <w:rPr>
          <w:rFonts w:ascii="Calibri Light" w:hAnsi="Calibri Light" w:cs="Calibri Light"/>
          <w:b/>
          <w:bCs/>
          <w:color w:val="2F5496"/>
          <w:sz w:val="26"/>
          <w:szCs w:val="28"/>
          <w:lang w:val="it-IT" w:eastAsia="en-US"/>
        </w:rPr>
        <w:t>B.4 Adempimenti pregressi</w:t>
      </w:r>
      <w:bookmarkEnd w:id="15"/>
    </w:p>
    <w:p w14:paraId="7F249AFD" w14:textId="77777777" w:rsidR="00F30A74" w:rsidRPr="009B1BD1" w:rsidRDefault="00F81717" w:rsidP="00810579">
      <w:pPr>
        <w:pStyle w:val="Compact"/>
        <w:numPr>
          <w:ilvl w:val="0"/>
          <w:numId w:val="24"/>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stata verificata la presenza delle </w:t>
      </w:r>
      <w:r w:rsidRPr="009B1BD1">
        <w:rPr>
          <w:rFonts w:ascii="Calibri Light" w:hAnsi="Calibri Light" w:cs="Calibri Light"/>
          <w:b/>
          <w:bCs/>
          <w:lang w:val="it-IT"/>
        </w:rPr>
        <w:t>dichiarazioni IVA degli ultimi quattro anni</w:t>
      </w:r>
      <w:r w:rsidRPr="009B1BD1">
        <w:rPr>
          <w:rFonts w:ascii="Calibri Light" w:hAnsi="Calibri Light" w:cs="Calibri Light"/>
          <w:lang w:val="it-IT"/>
        </w:rPr>
        <w:t>.</w:t>
      </w:r>
    </w:p>
    <w:p w14:paraId="3208A499" w14:textId="77777777" w:rsidR="007F1431" w:rsidRPr="007C2AC7" w:rsidRDefault="00F81717" w:rsidP="007F1431">
      <w:pPr>
        <w:numPr>
          <w:ilvl w:val="0"/>
          <w:numId w:val="4"/>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esaminate eventuali irregolarità, omissioni o ravvedimenti risultanti dalla documentazione acquisita.</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1663F39F" w14:textId="77777777" w:rsidTr="00F11EC0">
        <w:tc>
          <w:tcPr>
            <w:tcW w:w="3085" w:type="dxa"/>
          </w:tcPr>
          <w:p w14:paraId="109F4FCF"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4AC583F4"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0184657F" w14:textId="77777777" w:rsidTr="00F11EC0">
        <w:tc>
          <w:tcPr>
            <w:tcW w:w="3085" w:type="dxa"/>
          </w:tcPr>
          <w:p w14:paraId="1385D549"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1053FFAE"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AFF" w14:textId="380C1EC0" w:rsidR="00F30A74" w:rsidRPr="009B1BD1" w:rsidRDefault="00F30A74" w:rsidP="00810579">
      <w:pPr>
        <w:spacing w:after="120" w:line="276" w:lineRule="auto"/>
        <w:jc w:val="both"/>
        <w:rPr>
          <w:rFonts w:ascii="Calibri Light" w:hAnsi="Calibri Light" w:cs="Calibri Light"/>
        </w:rPr>
      </w:pPr>
    </w:p>
    <w:p w14:paraId="7F249B00" w14:textId="4824D73B" w:rsidR="00F30A74" w:rsidRPr="009B1BD1" w:rsidRDefault="00F81717" w:rsidP="00810579">
      <w:pPr>
        <w:pStyle w:val="Titolo1"/>
        <w:spacing w:after="120" w:line="276" w:lineRule="auto"/>
        <w:jc w:val="both"/>
        <w:rPr>
          <w:rFonts w:ascii="Calibri Light" w:hAnsi="Calibri Light" w:cs="Calibri Light"/>
          <w:lang w:val="it-IT"/>
        </w:rPr>
      </w:pPr>
      <w:bookmarkStart w:id="17" w:name="_Toc240298747"/>
      <w:bookmarkStart w:id="18" w:name="c.-verifiche-iva-periodiche-par.-11.4.3"/>
      <w:bookmarkEnd w:id="8"/>
      <w:bookmarkEnd w:id="16"/>
      <w:r w:rsidRPr="004017DB">
        <w:rPr>
          <w:rFonts w:ascii="Calibri Light" w:hAnsi="Calibri Light" w:cs="Calibri Light"/>
          <w:b/>
          <w:bCs/>
          <w:color w:val="2F5496"/>
          <w:sz w:val="26"/>
          <w:szCs w:val="28"/>
          <w:lang w:val="it-IT" w:eastAsia="en-US"/>
        </w:rPr>
        <w:t>C. VERIFICHE IVA PERIODICHE – PAR. 11.4.3</w:t>
      </w:r>
      <w:r w:rsidR="009B1BD1" w:rsidRPr="009B1BD1">
        <w:rPr>
          <w:rStyle w:val="Rimandonotaapidipagina"/>
          <w:rFonts w:ascii="Calibri Light" w:hAnsi="Calibri Light" w:cs="Calibri Light"/>
          <w:b/>
          <w:color w:val="2F5496"/>
          <w:sz w:val="26"/>
          <w:lang w:val="it-IT"/>
        </w:rPr>
        <w:footnoteReference w:id="1"/>
      </w:r>
      <w:bookmarkEnd w:id="17"/>
    </w:p>
    <w:p w14:paraId="7F249B01" w14:textId="77777777" w:rsidR="00F30A74"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19" w:name="_Toc240298748"/>
      <w:bookmarkStart w:id="20" w:name="Xe0b6ac1fc2ad6ebb800e952f50befe37c045816"/>
      <w:r w:rsidRPr="004017DB">
        <w:rPr>
          <w:rFonts w:ascii="Calibri Light" w:hAnsi="Calibri Light" w:cs="Calibri Light"/>
          <w:b/>
          <w:bCs/>
          <w:color w:val="2F5496"/>
          <w:sz w:val="26"/>
          <w:szCs w:val="28"/>
          <w:lang w:val="it-IT" w:eastAsia="en-US"/>
        </w:rPr>
        <w:t>C.1 Acquisti e detrazione IVA – verifica a campione</w:t>
      </w:r>
      <w:bookmarkEnd w:id="19"/>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BE6BF6" w:rsidRPr="00810579" w14:paraId="72540445" w14:textId="77777777" w:rsidTr="00F11EC0">
        <w:tc>
          <w:tcPr>
            <w:tcW w:w="3085" w:type="dxa"/>
          </w:tcPr>
          <w:p w14:paraId="4B74E441" w14:textId="2526B8DA" w:rsidR="00BE6BF6" w:rsidRPr="00810579" w:rsidRDefault="00BE6BF6"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Popolazione esaminata</w:t>
            </w:r>
          </w:p>
        </w:tc>
        <w:tc>
          <w:tcPr>
            <w:tcW w:w="7103" w:type="dxa"/>
            <w:tcBorders>
              <w:bottom w:val="single" w:sz="4" w:space="0" w:color="auto"/>
            </w:tcBorders>
          </w:tcPr>
          <w:p w14:paraId="5E656156" w14:textId="77777777" w:rsidR="00BE6BF6" w:rsidRPr="00810579" w:rsidRDefault="00BE6BF6" w:rsidP="00F11EC0">
            <w:pPr>
              <w:pStyle w:val="FirstParagraph"/>
              <w:spacing w:before="0" w:after="0" w:line="276" w:lineRule="auto"/>
              <w:rPr>
                <w:rFonts w:ascii="Calibri Light" w:hAnsi="Calibri Light" w:cs="Calibri Light"/>
                <w:b/>
                <w:bCs/>
                <w:lang w:val="it-IT"/>
              </w:rPr>
            </w:pPr>
          </w:p>
        </w:tc>
      </w:tr>
      <w:tr w:rsidR="00BE6BF6" w:rsidRPr="00810579" w14:paraId="0910E155" w14:textId="77777777" w:rsidTr="00F11EC0">
        <w:tc>
          <w:tcPr>
            <w:tcW w:w="3085" w:type="dxa"/>
          </w:tcPr>
          <w:p w14:paraId="1C34B7B7" w14:textId="7689A07D" w:rsidR="00BE6BF6" w:rsidRPr="00810579" w:rsidRDefault="00BE6BF6"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Numero operazioni</w:t>
            </w:r>
          </w:p>
        </w:tc>
        <w:tc>
          <w:tcPr>
            <w:tcW w:w="7103" w:type="dxa"/>
            <w:tcBorders>
              <w:top w:val="single" w:sz="4" w:space="0" w:color="auto"/>
              <w:bottom w:val="single" w:sz="4" w:space="0" w:color="auto"/>
            </w:tcBorders>
          </w:tcPr>
          <w:p w14:paraId="2D78A9A5" w14:textId="77777777" w:rsidR="00BE6BF6" w:rsidRPr="00810579" w:rsidRDefault="00BE6BF6" w:rsidP="00F11EC0">
            <w:pPr>
              <w:pStyle w:val="FirstParagraph"/>
              <w:spacing w:before="0" w:after="0" w:line="276" w:lineRule="auto"/>
              <w:rPr>
                <w:rFonts w:ascii="Calibri Light" w:hAnsi="Calibri Light" w:cs="Calibri Light"/>
                <w:b/>
                <w:bCs/>
                <w:lang w:val="it-IT"/>
              </w:rPr>
            </w:pPr>
          </w:p>
        </w:tc>
      </w:tr>
      <w:tr w:rsidR="00BE6BF6" w:rsidRPr="00810579" w14:paraId="2A68480B" w14:textId="77777777" w:rsidTr="00F11EC0">
        <w:tc>
          <w:tcPr>
            <w:tcW w:w="3085" w:type="dxa"/>
          </w:tcPr>
          <w:p w14:paraId="67A12ACE" w14:textId="09ADFD38" w:rsidR="00BE6BF6" w:rsidRPr="00810579" w:rsidRDefault="00BE6BF6"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Campione selezionato</w:t>
            </w:r>
          </w:p>
        </w:tc>
        <w:tc>
          <w:tcPr>
            <w:tcW w:w="7103" w:type="dxa"/>
            <w:tcBorders>
              <w:top w:val="single" w:sz="4" w:space="0" w:color="auto"/>
              <w:bottom w:val="single" w:sz="4" w:space="0" w:color="auto"/>
            </w:tcBorders>
          </w:tcPr>
          <w:p w14:paraId="2CF41221" w14:textId="77777777" w:rsidR="00BE6BF6" w:rsidRPr="00810579" w:rsidRDefault="00BE6BF6" w:rsidP="00F11EC0">
            <w:pPr>
              <w:pStyle w:val="FirstParagraph"/>
              <w:spacing w:before="0" w:after="0" w:line="276" w:lineRule="auto"/>
              <w:rPr>
                <w:rFonts w:ascii="Calibri Light" w:hAnsi="Calibri Light" w:cs="Calibri Light"/>
                <w:b/>
                <w:bCs/>
                <w:lang w:val="it-IT"/>
              </w:rPr>
            </w:pPr>
          </w:p>
        </w:tc>
      </w:tr>
      <w:tr w:rsidR="00BE6BF6" w:rsidRPr="00810579" w14:paraId="7C26E381" w14:textId="77777777" w:rsidTr="00F11EC0">
        <w:tc>
          <w:tcPr>
            <w:tcW w:w="3085" w:type="dxa"/>
          </w:tcPr>
          <w:p w14:paraId="7DA08F7B" w14:textId="1BC59ADC" w:rsidR="00BE6BF6" w:rsidRPr="00810579" w:rsidRDefault="00BE6BF6"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Criterio di selezione:</w:t>
            </w:r>
          </w:p>
        </w:tc>
        <w:tc>
          <w:tcPr>
            <w:tcW w:w="7103" w:type="dxa"/>
            <w:tcBorders>
              <w:top w:val="single" w:sz="4" w:space="0" w:color="auto"/>
              <w:bottom w:val="single" w:sz="4" w:space="0" w:color="auto"/>
            </w:tcBorders>
          </w:tcPr>
          <w:p w14:paraId="13AD5873" w14:textId="77777777" w:rsidR="00BE6BF6" w:rsidRPr="00810579" w:rsidRDefault="00BE6BF6" w:rsidP="00F11EC0">
            <w:pPr>
              <w:pStyle w:val="FirstParagraph"/>
              <w:spacing w:before="0" w:after="0" w:line="276" w:lineRule="auto"/>
              <w:rPr>
                <w:rFonts w:ascii="Calibri Light" w:hAnsi="Calibri Light" w:cs="Calibri Light"/>
                <w:b/>
                <w:bCs/>
                <w:lang w:val="it-IT"/>
              </w:rPr>
            </w:pPr>
          </w:p>
        </w:tc>
      </w:tr>
    </w:tbl>
    <w:p w14:paraId="5B42F08E" w14:textId="77777777" w:rsidR="00BE6BF6" w:rsidRDefault="00BE6BF6" w:rsidP="00BE6BF6">
      <w:pPr>
        <w:pStyle w:val="Compact"/>
        <w:spacing w:after="120" w:line="276" w:lineRule="auto"/>
        <w:ind w:left="720"/>
        <w:jc w:val="both"/>
        <w:rPr>
          <w:rFonts w:ascii="Calibri Light" w:hAnsi="Calibri Light" w:cs="Calibri Light"/>
          <w:lang w:val="it-IT"/>
        </w:rPr>
      </w:pPr>
    </w:p>
    <w:p w14:paraId="7F249B03" w14:textId="33338A07" w:rsidR="00F30A74" w:rsidRPr="009B1BD1" w:rsidRDefault="00F81717" w:rsidP="00810579">
      <w:pPr>
        <w:pStyle w:val="Compact"/>
        <w:numPr>
          <w:ilvl w:val="0"/>
          <w:numId w:val="26"/>
        </w:numPr>
        <w:spacing w:after="120" w:line="276" w:lineRule="auto"/>
        <w:jc w:val="both"/>
        <w:rPr>
          <w:rFonts w:ascii="Calibri Light" w:hAnsi="Calibri Light" w:cs="Calibri Light"/>
          <w:lang w:val="it-IT"/>
        </w:rPr>
      </w:pPr>
      <w:r w:rsidRPr="009B1BD1">
        <w:rPr>
          <w:rFonts w:ascii="Calibri Light" w:hAnsi="Calibri Light" w:cs="Calibri Light"/>
          <w:lang w:val="it-IT"/>
        </w:rPr>
        <w:t>Il campione è stato definito e documentato secondo criteri motivati.</w:t>
      </w:r>
    </w:p>
    <w:p w14:paraId="7F249B04" w14:textId="77777777" w:rsidR="00F30A74" w:rsidRPr="009B1BD1" w:rsidRDefault="00F81717" w:rsidP="00810579">
      <w:pPr>
        <w:pStyle w:val="Compact"/>
        <w:numPr>
          <w:ilvl w:val="0"/>
          <w:numId w:val="27"/>
        </w:numPr>
        <w:spacing w:after="120" w:line="276" w:lineRule="auto"/>
        <w:jc w:val="both"/>
        <w:rPr>
          <w:rFonts w:ascii="Calibri Light" w:hAnsi="Calibri Light" w:cs="Calibri Light"/>
          <w:lang w:val="it-IT"/>
        </w:rPr>
      </w:pPr>
      <w:r w:rsidRPr="009B1BD1">
        <w:rPr>
          <w:rFonts w:ascii="Calibri Light" w:hAnsi="Calibri Light" w:cs="Calibri Light"/>
          <w:lang w:val="it-IT"/>
        </w:rPr>
        <w:t>Per i beni e servizi acquistati/importati è verificata l’</w:t>
      </w:r>
      <w:r w:rsidRPr="009B1BD1">
        <w:rPr>
          <w:rFonts w:ascii="Calibri Light" w:hAnsi="Calibri Light" w:cs="Calibri Light"/>
          <w:b/>
          <w:bCs/>
          <w:lang w:val="it-IT"/>
        </w:rPr>
        <w:t>inerenza</w:t>
      </w:r>
      <w:r w:rsidRPr="009B1BD1">
        <w:rPr>
          <w:rFonts w:ascii="Calibri Light" w:hAnsi="Calibri Light" w:cs="Calibri Light"/>
          <w:lang w:val="it-IT"/>
        </w:rPr>
        <w:t xml:space="preserve"> e l’impiego nell’esercizio dell’attività commerciale.</w:t>
      </w:r>
    </w:p>
    <w:p w14:paraId="7F249B05" w14:textId="77777777" w:rsidR="00F30A74" w:rsidRPr="009B1BD1" w:rsidRDefault="00F81717" w:rsidP="00810579">
      <w:pPr>
        <w:pStyle w:val="Compact"/>
        <w:numPr>
          <w:ilvl w:val="0"/>
          <w:numId w:val="28"/>
        </w:numPr>
        <w:spacing w:after="120" w:line="276" w:lineRule="auto"/>
        <w:jc w:val="both"/>
        <w:rPr>
          <w:rFonts w:ascii="Calibri Light" w:hAnsi="Calibri Light" w:cs="Calibri Light"/>
          <w:lang w:val="it-IT"/>
        </w:rPr>
      </w:pPr>
      <w:r w:rsidRPr="009B1BD1">
        <w:rPr>
          <w:rFonts w:ascii="Calibri Light" w:hAnsi="Calibri Light" w:cs="Calibri Light"/>
          <w:lang w:val="it-IT"/>
        </w:rPr>
        <w:t>È verificato il corretto esercizio del diritto alla detrazione IVA nei limiti temporali previsti.</w:t>
      </w:r>
    </w:p>
    <w:p w14:paraId="7F249B06" w14:textId="77777777" w:rsidR="00F30A74" w:rsidRPr="009B1BD1" w:rsidRDefault="00F81717" w:rsidP="00810579">
      <w:pPr>
        <w:pStyle w:val="Compact"/>
        <w:numPr>
          <w:ilvl w:val="0"/>
          <w:numId w:val="29"/>
        </w:numPr>
        <w:spacing w:after="120" w:line="276" w:lineRule="auto"/>
        <w:jc w:val="both"/>
        <w:rPr>
          <w:rFonts w:ascii="Calibri Light" w:hAnsi="Calibri Light" w:cs="Calibri Light"/>
          <w:lang w:val="it-IT"/>
        </w:rPr>
      </w:pPr>
      <w:r w:rsidRPr="009B1BD1">
        <w:rPr>
          <w:rFonts w:ascii="Calibri Light" w:hAnsi="Calibri Light" w:cs="Calibri Light"/>
          <w:lang w:val="it-IT"/>
        </w:rPr>
        <w:t>Per i beni e servizi ad uso promiscuo è stata detratta esclusivamente la quota riferibile all’attività commerciale.</w:t>
      </w:r>
    </w:p>
    <w:p w14:paraId="7F249B07" w14:textId="77777777" w:rsidR="00F30A74" w:rsidRPr="009B1BD1" w:rsidRDefault="00F81717" w:rsidP="00810579">
      <w:pPr>
        <w:pStyle w:val="Compact"/>
        <w:numPr>
          <w:ilvl w:val="0"/>
          <w:numId w:val="30"/>
        </w:numPr>
        <w:spacing w:after="120" w:line="276" w:lineRule="auto"/>
        <w:jc w:val="both"/>
        <w:rPr>
          <w:rFonts w:ascii="Calibri Light" w:hAnsi="Calibri Light" w:cs="Calibri Light"/>
          <w:lang w:val="it-IT"/>
        </w:rPr>
      </w:pPr>
      <w:r w:rsidRPr="009B1BD1">
        <w:rPr>
          <w:rFonts w:ascii="Calibri Light" w:hAnsi="Calibri Light" w:cs="Calibri Light"/>
          <w:lang w:val="it-IT"/>
        </w:rPr>
        <w:lastRenderedPageBreak/>
        <w:t>I criteri utilizzati per la determinazione della quota detraibile sono oggettivi e coerenti con la natura dei beni/servizi.</w:t>
      </w:r>
    </w:p>
    <w:p w14:paraId="7F249B08" w14:textId="77777777" w:rsidR="00F30A74" w:rsidRPr="009B1BD1" w:rsidRDefault="00F81717" w:rsidP="00810579">
      <w:pPr>
        <w:pStyle w:val="Compact"/>
        <w:numPr>
          <w:ilvl w:val="0"/>
          <w:numId w:val="31"/>
        </w:numPr>
        <w:spacing w:after="120" w:line="276" w:lineRule="auto"/>
        <w:jc w:val="both"/>
        <w:rPr>
          <w:rFonts w:ascii="Calibri Light" w:hAnsi="Calibri Light" w:cs="Calibri Light"/>
          <w:lang w:val="it-IT"/>
        </w:rPr>
      </w:pPr>
      <w:r w:rsidRPr="009B1BD1">
        <w:rPr>
          <w:rFonts w:ascii="Calibri Light" w:hAnsi="Calibri Light" w:cs="Calibri Light"/>
          <w:lang w:val="it-IT"/>
        </w:rPr>
        <w:t>È verificata la corretta indetraibilità dell’IVA relativa ad acquisti riferibili ad operazioni esenti o non soggette.</w:t>
      </w:r>
    </w:p>
    <w:p w14:paraId="7F249B09" w14:textId="77777777" w:rsidR="00F30A74" w:rsidRPr="009B1BD1" w:rsidRDefault="00F81717" w:rsidP="00810579">
      <w:pPr>
        <w:pStyle w:val="Compact"/>
        <w:numPr>
          <w:ilvl w:val="0"/>
          <w:numId w:val="32"/>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verificata la corretta applicazione del </w:t>
      </w:r>
      <w:r w:rsidRPr="009B1BD1">
        <w:rPr>
          <w:rFonts w:ascii="Calibri Light" w:hAnsi="Calibri Light" w:cs="Calibri Light"/>
          <w:b/>
          <w:bCs/>
          <w:lang w:val="it-IT"/>
        </w:rPr>
        <w:t>pro-rata</w:t>
      </w:r>
      <w:r w:rsidRPr="009B1BD1">
        <w:rPr>
          <w:rFonts w:ascii="Calibri Light" w:hAnsi="Calibri Light" w:cs="Calibri Light"/>
          <w:lang w:val="it-IT"/>
        </w:rPr>
        <w:t xml:space="preserve"> in presenza di operazioni esenti.</w:t>
      </w:r>
    </w:p>
    <w:p w14:paraId="7F249B0A" w14:textId="77777777" w:rsidR="00F30A74" w:rsidRPr="009B1BD1" w:rsidRDefault="00F81717" w:rsidP="00810579">
      <w:pPr>
        <w:pStyle w:val="Compact"/>
        <w:numPr>
          <w:ilvl w:val="0"/>
          <w:numId w:val="33"/>
        </w:numPr>
        <w:spacing w:after="120" w:line="276" w:lineRule="auto"/>
        <w:jc w:val="both"/>
        <w:rPr>
          <w:rFonts w:ascii="Calibri Light" w:hAnsi="Calibri Light" w:cs="Calibri Light"/>
          <w:lang w:val="it-IT"/>
        </w:rPr>
      </w:pPr>
      <w:r w:rsidRPr="009B1BD1">
        <w:rPr>
          <w:rFonts w:ascii="Calibri Light" w:hAnsi="Calibri Light" w:cs="Calibri Light"/>
          <w:lang w:val="it-IT"/>
        </w:rPr>
        <w:t>È verificata l’applicazione delle limitazioni alla detrazione previste per specifici beni e servizi.</w:t>
      </w:r>
    </w:p>
    <w:p w14:paraId="7AA933AD" w14:textId="77777777" w:rsidR="00C752CE" w:rsidRPr="007C2AC7" w:rsidRDefault="00F81717" w:rsidP="00810579">
      <w:pPr>
        <w:pStyle w:val="Compact"/>
        <w:numPr>
          <w:ilvl w:val="0"/>
          <w:numId w:val="34"/>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verificate eventuali rettifiche delle detrazioni derivanti da cambio di destinazione, mutamento del regime delle operazioni attive o variazione del pro-rata.</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C752CE" w:rsidRPr="00810579" w14:paraId="10B652B6" w14:textId="77777777" w:rsidTr="00F11EC0">
        <w:tc>
          <w:tcPr>
            <w:tcW w:w="3085" w:type="dxa"/>
          </w:tcPr>
          <w:p w14:paraId="3C9B7BA0" w14:textId="077497C8" w:rsidR="00C752CE" w:rsidRPr="00810579" w:rsidRDefault="00C752CE"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Esito complessivo</w:t>
            </w:r>
          </w:p>
        </w:tc>
        <w:tc>
          <w:tcPr>
            <w:tcW w:w="7103" w:type="dxa"/>
            <w:tcBorders>
              <w:bottom w:val="single" w:sz="4" w:space="0" w:color="auto"/>
            </w:tcBorders>
          </w:tcPr>
          <w:p w14:paraId="33E26E82" w14:textId="77777777" w:rsidR="00C752CE" w:rsidRPr="00810579" w:rsidRDefault="00C752CE" w:rsidP="00F11EC0">
            <w:pPr>
              <w:pStyle w:val="FirstParagraph"/>
              <w:spacing w:before="0" w:after="0" w:line="276" w:lineRule="auto"/>
              <w:rPr>
                <w:rFonts w:ascii="Calibri Light" w:hAnsi="Calibri Light" w:cs="Calibri Light"/>
                <w:b/>
                <w:bCs/>
                <w:lang w:val="it-IT"/>
              </w:rPr>
            </w:pPr>
          </w:p>
        </w:tc>
      </w:tr>
      <w:tr w:rsidR="00C752CE" w:rsidRPr="00810579" w14:paraId="0FCCEF9E" w14:textId="77777777" w:rsidTr="00F11EC0">
        <w:tc>
          <w:tcPr>
            <w:tcW w:w="3085" w:type="dxa"/>
          </w:tcPr>
          <w:p w14:paraId="3D8FCFA8" w14:textId="52C25C47" w:rsidR="00C752CE" w:rsidRPr="00810579" w:rsidRDefault="00C752CE"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Rilievi</w:t>
            </w:r>
          </w:p>
        </w:tc>
        <w:tc>
          <w:tcPr>
            <w:tcW w:w="7103" w:type="dxa"/>
            <w:tcBorders>
              <w:top w:val="single" w:sz="4" w:space="0" w:color="auto"/>
              <w:bottom w:val="single" w:sz="4" w:space="0" w:color="auto"/>
            </w:tcBorders>
          </w:tcPr>
          <w:p w14:paraId="511E3B12" w14:textId="77777777" w:rsidR="00C752CE" w:rsidRPr="00810579" w:rsidRDefault="00C752CE" w:rsidP="00F11EC0">
            <w:pPr>
              <w:pStyle w:val="FirstParagraph"/>
              <w:spacing w:before="0" w:after="0" w:line="276" w:lineRule="auto"/>
              <w:rPr>
                <w:rFonts w:ascii="Calibri Light" w:hAnsi="Calibri Light" w:cs="Calibri Light"/>
                <w:b/>
                <w:bCs/>
                <w:lang w:val="it-IT"/>
              </w:rPr>
            </w:pPr>
          </w:p>
        </w:tc>
      </w:tr>
    </w:tbl>
    <w:p w14:paraId="7F249B0D" w14:textId="77777777" w:rsidR="00F30A74"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21" w:name="_Toc240298749"/>
      <w:bookmarkStart w:id="22" w:name="c.2-reverse-charge"/>
      <w:bookmarkEnd w:id="20"/>
      <w:r w:rsidRPr="004017DB">
        <w:rPr>
          <w:rFonts w:ascii="Calibri Light" w:hAnsi="Calibri Light" w:cs="Calibri Light"/>
          <w:b/>
          <w:bCs/>
          <w:color w:val="2F5496"/>
          <w:sz w:val="26"/>
          <w:szCs w:val="28"/>
          <w:lang w:val="it-IT" w:eastAsia="en-US"/>
        </w:rPr>
        <w:t>C.2 Reverse charge</w:t>
      </w:r>
      <w:bookmarkEnd w:id="21"/>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7EF618AE" w14:textId="77777777" w:rsidTr="00F11EC0">
        <w:tc>
          <w:tcPr>
            <w:tcW w:w="3085" w:type="dxa"/>
          </w:tcPr>
          <w:p w14:paraId="173612CD"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Popolazione esaminata</w:t>
            </w:r>
          </w:p>
        </w:tc>
        <w:tc>
          <w:tcPr>
            <w:tcW w:w="7103" w:type="dxa"/>
            <w:tcBorders>
              <w:bottom w:val="single" w:sz="4" w:space="0" w:color="auto"/>
            </w:tcBorders>
          </w:tcPr>
          <w:p w14:paraId="107BF86D"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501E6201" w14:textId="77777777" w:rsidTr="00F11EC0">
        <w:tc>
          <w:tcPr>
            <w:tcW w:w="3085" w:type="dxa"/>
          </w:tcPr>
          <w:p w14:paraId="421DB60F"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Numero operazioni</w:t>
            </w:r>
          </w:p>
        </w:tc>
        <w:tc>
          <w:tcPr>
            <w:tcW w:w="7103" w:type="dxa"/>
            <w:tcBorders>
              <w:top w:val="single" w:sz="4" w:space="0" w:color="auto"/>
              <w:bottom w:val="single" w:sz="4" w:space="0" w:color="auto"/>
            </w:tcBorders>
          </w:tcPr>
          <w:p w14:paraId="08DE3831"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13C8508B" w14:textId="77777777" w:rsidTr="00F11EC0">
        <w:tc>
          <w:tcPr>
            <w:tcW w:w="3085" w:type="dxa"/>
          </w:tcPr>
          <w:p w14:paraId="38A28EAA"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Campione selezionato</w:t>
            </w:r>
          </w:p>
        </w:tc>
        <w:tc>
          <w:tcPr>
            <w:tcW w:w="7103" w:type="dxa"/>
            <w:tcBorders>
              <w:top w:val="single" w:sz="4" w:space="0" w:color="auto"/>
              <w:bottom w:val="single" w:sz="4" w:space="0" w:color="auto"/>
            </w:tcBorders>
          </w:tcPr>
          <w:p w14:paraId="4F47E27A"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2AF6A78E" w14:textId="77777777" w:rsidTr="00F11EC0">
        <w:tc>
          <w:tcPr>
            <w:tcW w:w="3085" w:type="dxa"/>
          </w:tcPr>
          <w:p w14:paraId="06C69F65"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Criterio di selezione:</w:t>
            </w:r>
          </w:p>
        </w:tc>
        <w:tc>
          <w:tcPr>
            <w:tcW w:w="7103" w:type="dxa"/>
            <w:tcBorders>
              <w:top w:val="single" w:sz="4" w:space="0" w:color="auto"/>
              <w:bottom w:val="single" w:sz="4" w:space="0" w:color="auto"/>
            </w:tcBorders>
          </w:tcPr>
          <w:p w14:paraId="0CDD9054"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42BE4A71" w14:textId="77777777" w:rsidR="00442299" w:rsidRDefault="00442299" w:rsidP="00442299">
      <w:pPr>
        <w:pStyle w:val="Compact"/>
        <w:spacing w:after="120" w:line="276" w:lineRule="auto"/>
        <w:ind w:left="720"/>
        <w:jc w:val="both"/>
        <w:rPr>
          <w:rFonts w:ascii="Calibri Light" w:hAnsi="Calibri Light" w:cs="Calibri Light"/>
          <w:lang w:val="it-IT"/>
        </w:rPr>
      </w:pPr>
    </w:p>
    <w:p w14:paraId="7F249B0E" w14:textId="19F40DB3" w:rsidR="00F30A74" w:rsidRPr="009B1BD1" w:rsidRDefault="00F81717" w:rsidP="00810579">
      <w:pPr>
        <w:pStyle w:val="Compact"/>
        <w:numPr>
          <w:ilvl w:val="0"/>
          <w:numId w:val="35"/>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Sono state individuate le operazioni di acquisto soggette a </w:t>
      </w:r>
      <w:r w:rsidRPr="009B1BD1">
        <w:rPr>
          <w:rFonts w:ascii="Calibri Light" w:hAnsi="Calibri Light" w:cs="Calibri Light"/>
          <w:b/>
          <w:bCs/>
          <w:lang w:val="it-IT"/>
        </w:rPr>
        <w:t>reverse charge</w:t>
      </w:r>
      <w:r w:rsidRPr="009B1BD1">
        <w:rPr>
          <w:rFonts w:ascii="Calibri Light" w:hAnsi="Calibri Light" w:cs="Calibri Light"/>
          <w:lang w:val="it-IT"/>
        </w:rPr>
        <w:t>.</w:t>
      </w:r>
    </w:p>
    <w:p w14:paraId="7F249B0F" w14:textId="77777777" w:rsidR="00F30A74" w:rsidRPr="009B1BD1" w:rsidRDefault="00F81717" w:rsidP="00810579">
      <w:pPr>
        <w:pStyle w:val="Compact"/>
        <w:numPr>
          <w:ilvl w:val="0"/>
          <w:numId w:val="36"/>
        </w:numPr>
        <w:spacing w:after="120" w:line="276" w:lineRule="auto"/>
        <w:jc w:val="both"/>
        <w:rPr>
          <w:rFonts w:ascii="Calibri Light" w:hAnsi="Calibri Light" w:cs="Calibri Light"/>
          <w:lang w:val="it-IT"/>
        </w:rPr>
      </w:pPr>
      <w:r w:rsidRPr="009B1BD1">
        <w:rPr>
          <w:rFonts w:ascii="Calibri Light" w:hAnsi="Calibri Light" w:cs="Calibri Light"/>
          <w:lang w:val="it-IT"/>
        </w:rPr>
        <w:t>È verificata la corretta applicazione del reverse charge per beni e servizi destinati anche alle attività istituzionali.</w:t>
      </w:r>
    </w:p>
    <w:p w14:paraId="7F249B10" w14:textId="77777777" w:rsidR="00F30A74" w:rsidRPr="009B1BD1" w:rsidRDefault="00F81717" w:rsidP="00810579">
      <w:pPr>
        <w:pStyle w:val="Compact"/>
        <w:numPr>
          <w:ilvl w:val="0"/>
          <w:numId w:val="37"/>
        </w:numPr>
        <w:spacing w:after="120" w:line="276" w:lineRule="auto"/>
        <w:jc w:val="both"/>
        <w:rPr>
          <w:rFonts w:ascii="Calibri Light" w:hAnsi="Calibri Light" w:cs="Calibri Light"/>
          <w:lang w:val="it-IT"/>
        </w:rPr>
      </w:pPr>
      <w:r w:rsidRPr="009B1BD1">
        <w:rPr>
          <w:rFonts w:ascii="Calibri Light" w:hAnsi="Calibri Light" w:cs="Calibri Light"/>
          <w:lang w:val="it-IT"/>
        </w:rPr>
        <w:t>È verificata la corretta distinzione tra acquisti riferibili alla sfera istituzionale e acquisti riferibili alla sfera commerciale.</w:t>
      </w:r>
    </w:p>
    <w:p w14:paraId="24669BB1" w14:textId="77777777" w:rsidR="007F1431" w:rsidRPr="007C2AC7" w:rsidRDefault="00F81717" w:rsidP="007F1431">
      <w:pPr>
        <w:numPr>
          <w:ilvl w:val="0"/>
          <w:numId w:val="4"/>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la procedura adottata dall’ente per comunicare preventivamente ai fornitori il regime applicabile, ove previsto.</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666D242A" w14:textId="77777777" w:rsidTr="00F11EC0">
        <w:tc>
          <w:tcPr>
            <w:tcW w:w="3085" w:type="dxa"/>
          </w:tcPr>
          <w:p w14:paraId="0F6FA6E7"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496297FA"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3EE6C9A0" w14:textId="77777777" w:rsidTr="00F11EC0">
        <w:tc>
          <w:tcPr>
            <w:tcW w:w="3085" w:type="dxa"/>
          </w:tcPr>
          <w:p w14:paraId="04115101"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275D3C80"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B11" w14:textId="2A6959D2" w:rsidR="00F30A74" w:rsidRPr="009B1BD1" w:rsidRDefault="00F30A74" w:rsidP="007F1431">
      <w:pPr>
        <w:pStyle w:val="Compact"/>
        <w:spacing w:after="120" w:line="276" w:lineRule="auto"/>
        <w:ind w:left="720"/>
        <w:jc w:val="both"/>
        <w:rPr>
          <w:rFonts w:ascii="Calibri Light" w:hAnsi="Calibri Light" w:cs="Calibri Light"/>
        </w:rPr>
      </w:pPr>
    </w:p>
    <w:p w14:paraId="7F249B12" w14:textId="77777777" w:rsidR="00F30A74"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23" w:name="_Toc240298750"/>
      <w:bookmarkStart w:id="24" w:name="c.3-fatturazione-elettronica"/>
      <w:bookmarkEnd w:id="22"/>
      <w:r w:rsidRPr="004017DB">
        <w:rPr>
          <w:rFonts w:ascii="Calibri Light" w:hAnsi="Calibri Light" w:cs="Calibri Light"/>
          <w:b/>
          <w:bCs/>
          <w:color w:val="2F5496"/>
          <w:sz w:val="26"/>
          <w:szCs w:val="28"/>
          <w:lang w:val="it-IT" w:eastAsia="en-US"/>
        </w:rPr>
        <w:t>C.3 Fatturazione elettronica</w:t>
      </w:r>
      <w:bookmarkEnd w:id="23"/>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15B33B2B" w14:textId="77777777" w:rsidTr="00F11EC0">
        <w:tc>
          <w:tcPr>
            <w:tcW w:w="3085" w:type="dxa"/>
          </w:tcPr>
          <w:p w14:paraId="7E9B6242"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Popolazione esaminata</w:t>
            </w:r>
          </w:p>
        </w:tc>
        <w:tc>
          <w:tcPr>
            <w:tcW w:w="7103" w:type="dxa"/>
            <w:tcBorders>
              <w:bottom w:val="single" w:sz="4" w:space="0" w:color="auto"/>
            </w:tcBorders>
          </w:tcPr>
          <w:p w14:paraId="2A157EEE"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13F98E26" w14:textId="77777777" w:rsidTr="00F11EC0">
        <w:tc>
          <w:tcPr>
            <w:tcW w:w="3085" w:type="dxa"/>
          </w:tcPr>
          <w:p w14:paraId="17F197C5"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Numero operazioni</w:t>
            </w:r>
          </w:p>
        </w:tc>
        <w:tc>
          <w:tcPr>
            <w:tcW w:w="7103" w:type="dxa"/>
            <w:tcBorders>
              <w:top w:val="single" w:sz="4" w:space="0" w:color="auto"/>
              <w:bottom w:val="single" w:sz="4" w:space="0" w:color="auto"/>
            </w:tcBorders>
          </w:tcPr>
          <w:p w14:paraId="2A582E6B"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4E553A90" w14:textId="77777777" w:rsidTr="00F11EC0">
        <w:tc>
          <w:tcPr>
            <w:tcW w:w="3085" w:type="dxa"/>
          </w:tcPr>
          <w:p w14:paraId="67CF0206"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Campione selezionato</w:t>
            </w:r>
          </w:p>
        </w:tc>
        <w:tc>
          <w:tcPr>
            <w:tcW w:w="7103" w:type="dxa"/>
            <w:tcBorders>
              <w:top w:val="single" w:sz="4" w:space="0" w:color="auto"/>
              <w:bottom w:val="single" w:sz="4" w:space="0" w:color="auto"/>
            </w:tcBorders>
          </w:tcPr>
          <w:p w14:paraId="0B8D7F31"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7F66FC3D" w14:textId="77777777" w:rsidTr="00F11EC0">
        <w:tc>
          <w:tcPr>
            <w:tcW w:w="3085" w:type="dxa"/>
          </w:tcPr>
          <w:p w14:paraId="36B49642"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lastRenderedPageBreak/>
              <w:t>Criterio di selezione:</w:t>
            </w:r>
          </w:p>
        </w:tc>
        <w:tc>
          <w:tcPr>
            <w:tcW w:w="7103" w:type="dxa"/>
            <w:tcBorders>
              <w:top w:val="single" w:sz="4" w:space="0" w:color="auto"/>
              <w:bottom w:val="single" w:sz="4" w:space="0" w:color="auto"/>
            </w:tcBorders>
          </w:tcPr>
          <w:p w14:paraId="48F523B0"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C7E0A31" w14:textId="77777777" w:rsidR="00442299" w:rsidRDefault="00442299" w:rsidP="00442299">
      <w:pPr>
        <w:pStyle w:val="Compact"/>
        <w:spacing w:after="120" w:line="276" w:lineRule="auto"/>
        <w:ind w:left="720"/>
        <w:jc w:val="both"/>
        <w:rPr>
          <w:rFonts w:ascii="Calibri Light" w:hAnsi="Calibri Light" w:cs="Calibri Light"/>
          <w:lang w:val="it-IT"/>
        </w:rPr>
      </w:pPr>
    </w:p>
    <w:p w14:paraId="7F249B13" w14:textId="193AB6A8" w:rsidR="00F30A74" w:rsidRPr="009B1BD1" w:rsidRDefault="00F81717" w:rsidP="00810579">
      <w:pPr>
        <w:pStyle w:val="Compact"/>
        <w:numPr>
          <w:ilvl w:val="0"/>
          <w:numId w:val="39"/>
        </w:numPr>
        <w:spacing w:after="120" w:line="276" w:lineRule="auto"/>
        <w:jc w:val="both"/>
        <w:rPr>
          <w:rFonts w:ascii="Calibri Light" w:hAnsi="Calibri Light" w:cs="Calibri Light"/>
          <w:lang w:val="it-IT"/>
        </w:rPr>
      </w:pPr>
      <w:r w:rsidRPr="009B1BD1">
        <w:rPr>
          <w:rFonts w:ascii="Calibri Light" w:hAnsi="Calibri Light" w:cs="Calibri Light"/>
          <w:lang w:val="it-IT"/>
        </w:rPr>
        <w:t>È stato verificato il corretto funzionamento del ciclo attivo della fatturazione elettronica.</w:t>
      </w:r>
    </w:p>
    <w:p w14:paraId="7F249B14" w14:textId="77777777" w:rsidR="00F30A74" w:rsidRPr="009B1BD1" w:rsidRDefault="00F81717" w:rsidP="00810579">
      <w:pPr>
        <w:pStyle w:val="Compact"/>
        <w:numPr>
          <w:ilvl w:val="0"/>
          <w:numId w:val="40"/>
        </w:numPr>
        <w:spacing w:after="120" w:line="276" w:lineRule="auto"/>
        <w:jc w:val="both"/>
        <w:rPr>
          <w:rFonts w:ascii="Calibri Light" w:hAnsi="Calibri Light" w:cs="Calibri Light"/>
          <w:lang w:val="it-IT"/>
        </w:rPr>
      </w:pPr>
      <w:r w:rsidRPr="009B1BD1">
        <w:rPr>
          <w:rFonts w:ascii="Calibri Light" w:hAnsi="Calibri Light" w:cs="Calibri Light"/>
          <w:lang w:val="it-IT"/>
        </w:rPr>
        <w:t>È stato verificato il corretto funzionamento del ciclo passivo.</w:t>
      </w:r>
    </w:p>
    <w:p w14:paraId="7F249B15" w14:textId="77777777" w:rsidR="00F30A74" w:rsidRPr="009B1BD1" w:rsidRDefault="00F81717" w:rsidP="00810579">
      <w:pPr>
        <w:pStyle w:val="Compact"/>
        <w:numPr>
          <w:ilvl w:val="0"/>
          <w:numId w:val="41"/>
        </w:numPr>
        <w:spacing w:after="120" w:line="276" w:lineRule="auto"/>
        <w:jc w:val="both"/>
        <w:rPr>
          <w:rFonts w:ascii="Calibri Light" w:hAnsi="Calibri Light" w:cs="Calibri Light"/>
          <w:lang w:val="it-IT"/>
        </w:rPr>
      </w:pPr>
      <w:r w:rsidRPr="009B1BD1">
        <w:rPr>
          <w:rFonts w:ascii="Calibri Light" w:hAnsi="Calibri Light" w:cs="Calibri Light"/>
          <w:lang w:val="it-IT"/>
        </w:rPr>
        <w:t>Sono verificati emissione, trasmissione, ricezione e conservazione digitale delle fatture.</w:t>
      </w:r>
    </w:p>
    <w:p w14:paraId="7F249B16" w14:textId="77777777" w:rsidR="00F30A74" w:rsidRPr="009B1BD1" w:rsidRDefault="00F81717" w:rsidP="00810579">
      <w:pPr>
        <w:pStyle w:val="Compact"/>
        <w:numPr>
          <w:ilvl w:val="0"/>
          <w:numId w:val="42"/>
        </w:numPr>
        <w:spacing w:after="120" w:line="276" w:lineRule="auto"/>
        <w:jc w:val="both"/>
        <w:rPr>
          <w:rFonts w:ascii="Calibri Light" w:hAnsi="Calibri Light" w:cs="Calibri Light"/>
          <w:lang w:val="it-IT"/>
        </w:rPr>
      </w:pPr>
      <w:r w:rsidRPr="009B1BD1">
        <w:rPr>
          <w:rFonts w:ascii="Calibri Light" w:hAnsi="Calibri Light" w:cs="Calibri Light"/>
          <w:lang w:val="it-IT"/>
        </w:rPr>
        <w:t>Per i servizi di pubblica utilità sono state verificate emissione, registrazione e trasmissione delle fatture elettroniche.</w:t>
      </w:r>
    </w:p>
    <w:p w14:paraId="41801EA8" w14:textId="77777777" w:rsidR="007F1431" w:rsidRPr="007C2AC7" w:rsidRDefault="00F81717" w:rsidP="007F1431">
      <w:pPr>
        <w:numPr>
          <w:ilvl w:val="0"/>
          <w:numId w:val="4"/>
        </w:numPr>
        <w:spacing w:after="120" w:line="276" w:lineRule="auto"/>
        <w:jc w:val="both"/>
        <w:rPr>
          <w:rFonts w:ascii="Calibri Light" w:hAnsi="Calibri Light" w:cs="Calibri Light"/>
          <w:lang w:val="it-IT"/>
        </w:rPr>
      </w:pPr>
      <w:r w:rsidRPr="009B1BD1">
        <w:rPr>
          <w:rFonts w:ascii="Calibri Light" w:hAnsi="Calibri Light" w:cs="Calibri Light"/>
          <w:lang w:val="it-IT"/>
        </w:rPr>
        <w:t>Sono stati considerati, ove presenti, i servizi relativi a rifiuti, fognatura e depurazione, acqua, gas, energia elettrica e lampade votive.</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2B1D732D" w14:textId="77777777" w:rsidTr="00F11EC0">
        <w:tc>
          <w:tcPr>
            <w:tcW w:w="3085" w:type="dxa"/>
          </w:tcPr>
          <w:p w14:paraId="6B24D989"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7FBA5A0C"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4247FF7C" w14:textId="77777777" w:rsidTr="00F11EC0">
        <w:tc>
          <w:tcPr>
            <w:tcW w:w="3085" w:type="dxa"/>
          </w:tcPr>
          <w:p w14:paraId="23D83FB8"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3A113C6D"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5F210260" w14:textId="77777777" w:rsidR="007F1431" w:rsidRPr="009B1BD1" w:rsidRDefault="007F1431" w:rsidP="007F1431">
      <w:pPr>
        <w:spacing w:after="120" w:line="276" w:lineRule="auto"/>
        <w:ind w:left="720"/>
        <w:jc w:val="both"/>
        <w:rPr>
          <w:rFonts w:ascii="Calibri Light" w:hAnsi="Calibri Light" w:cs="Calibri Light"/>
        </w:rPr>
      </w:pPr>
    </w:p>
    <w:p w14:paraId="7F249B18" w14:textId="77777777" w:rsidR="00F30A74"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25" w:name="_Toc240298751"/>
      <w:bookmarkStart w:id="26" w:name="c.4-operazioni-attive"/>
      <w:bookmarkEnd w:id="24"/>
      <w:r w:rsidRPr="004017DB">
        <w:rPr>
          <w:rFonts w:ascii="Calibri Light" w:hAnsi="Calibri Light" w:cs="Calibri Light"/>
          <w:b/>
          <w:bCs/>
          <w:color w:val="2F5496"/>
          <w:sz w:val="26"/>
          <w:szCs w:val="28"/>
          <w:lang w:val="it-IT" w:eastAsia="en-US"/>
        </w:rPr>
        <w:t>C.4 Operazioni attive</w:t>
      </w:r>
      <w:bookmarkEnd w:id="25"/>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02A056C3" w14:textId="77777777" w:rsidTr="00F11EC0">
        <w:tc>
          <w:tcPr>
            <w:tcW w:w="3085" w:type="dxa"/>
          </w:tcPr>
          <w:p w14:paraId="1D1AD4C2"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Popolazione esaminata</w:t>
            </w:r>
          </w:p>
        </w:tc>
        <w:tc>
          <w:tcPr>
            <w:tcW w:w="7103" w:type="dxa"/>
            <w:tcBorders>
              <w:bottom w:val="single" w:sz="4" w:space="0" w:color="auto"/>
            </w:tcBorders>
          </w:tcPr>
          <w:p w14:paraId="2960D38B"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42862123" w14:textId="77777777" w:rsidTr="00F11EC0">
        <w:tc>
          <w:tcPr>
            <w:tcW w:w="3085" w:type="dxa"/>
          </w:tcPr>
          <w:p w14:paraId="5C2D3375"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Numero operazioni</w:t>
            </w:r>
          </w:p>
        </w:tc>
        <w:tc>
          <w:tcPr>
            <w:tcW w:w="7103" w:type="dxa"/>
            <w:tcBorders>
              <w:top w:val="single" w:sz="4" w:space="0" w:color="auto"/>
              <w:bottom w:val="single" w:sz="4" w:space="0" w:color="auto"/>
            </w:tcBorders>
          </w:tcPr>
          <w:p w14:paraId="4D1BE752"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278DAED4" w14:textId="77777777" w:rsidTr="00F11EC0">
        <w:tc>
          <w:tcPr>
            <w:tcW w:w="3085" w:type="dxa"/>
          </w:tcPr>
          <w:p w14:paraId="2EB20838"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Campione selezionato</w:t>
            </w:r>
          </w:p>
        </w:tc>
        <w:tc>
          <w:tcPr>
            <w:tcW w:w="7103" w:type="dxa"/>
            <w:tcBorders>
              <w:top w:val="single" w:sz="4" w:space="0" w:color="auto"/>
              <w:bottom w:val="single" w:sz="4" w:space="0" w:color="auto"/>
            </w:tcBorders>
          </w:tcPr>
          <w:p w14:paraId="7EF21146"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2BBE1603" w14:textId="77777777" w:rsidTr="00F11EC0">
        <w:tc>
          <w:tcPr>
            <w:tcW w:w="3085" w:type="dxa"/>
          </w:tcPr>
          <w:p w14:paraId="0178D35C" w14:textId="77777777" w:rsidR="007F1431" w:rsidRPr="00810579" w:rsidRDefault="007F1431" w:rsidP="00F11EC0">
            <w:pPr>
              <w:pStyle w:val="FirstParagraph"/>
              <w:spacing w:before="0" w:after="0" w:line="276" w:lineRule="auto"/>
              <w:rPr>
                <w:rFonts w:ascii="Calibri Light" w:hAnsi="Calibri Light" w:cs="Calibri Light"/>
                <w:lang w:val="it-IT"/>
              </w:rPr>
            </w:pPr>
            <w:r w:rsidRPr="009B1BD1">
              <w:rPr>
                <w:rFonts w:ascii="Calibri Light" w:hAnsi="Calibri Light" w:cs="Calibri Light"/>
                <w:b/>
                <w:bCs/>
                <w:lang w:val="it-IT"/>
              </w:rPr>
              <w:t>Criterio di selezione:</w:t>
            </w:r>
          </w:p>
        </w:tc>
        <w:tc>
          <w:tcPr>
            <w:tcW w:w="7103" w:type="dxa"/>
            <w:tcBorders>
              <w:top w:val="single" w:sz="4" w:space="0" w:color="auto"/>
              <w:bottom w:val="single" w:sz="4" w:space="0" w:color="auto"/>
            </w:tcBorders>
          </w:tcPr>
          <w:p w14:paraId="135129D2"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00C4D5D" w14:textId="77777777" w:rsidR="00442299" w:rsidRDefault="00442299" w:rsidP="00442299">
      <w:pPr>
        <w:pStyle w:val="Compact"/>
        <w:spacing w:after="120" w:line="276" w:lineRule="auto"/>
        <w:ind w:left="720"/>
        <w:jc w:val="both"/>
        <w:rPr>
          <w:rFonts w:ascii="Calibri Light" w:hAnsi="Calibri Light" w:cs="Calibri Light"/>
          <w:lang w:val="it-IT"/>
        </w:rPr>
      </w:pPr>
    </w:p>
    <w:p w14:paraId="7F249B19" w14:textId="18CC48A9" w:rsidR="00F30A74" w:rsidRPr="009B1BD1" w:rsidRDefault="00F81717" w:rsidP="00810579">
      <w:pPr>
        <w:pStyle w:val="Compact"/>
        <w:numPr>
          <w:ilvl w:val="0"/>
          <w:numId w:val="44"/>
        </w:numPr>
        <w:spacing w:after="120" w:line="276" w:lineRule="auto"/>
        <w:jc w:val="both"/>
        <w:rPr>
          <w:rFonts w:ascii="Calibri Light" w:hAnsi="Calibri Light" w:cs="Calibri Light"/>
          <w:lang w:val="it-IT"/>
        </w:rPr>
      </w:pPr>
      <w:r w:rsidRPr="009B1BD1">
        <w:rPr>
          <w:rFonts w:ascii="Calibri Light" w:hAnsi="Calibri Light" w:cs="Calibri Light"/>
          <w:lang w:val="it-IT"/>
        </w:rPr>
        <w:t>A campione, le fatture relative alle cessioni/prestazioni rilevanti ai fini IVA risultano emesse nei termini.</w:t>
      </w:r>
    </w:p>
    <w:p w14:paraId="7F249B1A" w14:textId="77777777" w:rsidR="00F30A74" w:rsidRPr="009B1BD1" w:rsidRDefault="00F81717" w:rsidP="00810579">
      <w:pPr>
        <w:pStyle w:val="Compact"/>
        <w:numPr>
          <w:ilvl w:val="0"/>
          <w:numId w:val="45"/>
        </w:numPr>
        <w:spacing w:after="120" w:line="276" w:lineRule="auto"/>
        <w:jc w:val="both"/>
        <w:rPr>
          <w:rFonts w:ascii="Calibri Light" w:hAnsi="Calibri Light" w:cs="Calibri Light"/>
          <w:lang w:val="it-IT"/>
        </w:rPr>
      </w:pPr>
      <w:r w:rsidRPr="009B1BD1">
        <w:rPr>
          <w:rFonts w:ascii="Calibri Light" w:hAnsi="Calibri Light" w:cs="Calibri Light"/>
          <w:lang w:val="it-IT"/>
        </w:rPr>
        <w:t>Le fatture risultano correttamente registrate.</w:t>
      </w:r>
    </w:p>
    <w:p w14:paraId="7F249B1B" w14:textId="77777777" w:rsidR="00F30A74" w:rsidRPr="009B1BD1" w:rsidRDefault="00F81717" w:rsidP="00810579">
      <w:pPr>
        <w:pStyle w:val="Compact"/>
        <w:numPr>
          <w:ilvl w:val="0"/>
          <w:numId w:val="46"/>
        </w:numPr>
        <w:spacing w:after="120" w:line="276" w:lineRule="auto"/>
        <w:jc w:val="both"/>
        <w:rPr>
          <w:rFonts w:ascii="Calibri Light" w:hAnsi="Calibri Light" w:cs="Calibri Light"/>
          <w:lang w:val="it-IT"/>
        </w:rPr>
      </w:pPr>
      <w:r w:rsidRPr="009B1BD1">
        <w:rPr>
          <w:rFonts w:ascii="Calibri Light" w:hAnsi="Calibri Light" w:cs="Calibri Light"/>
          <w:lang w:val="it-IT"/>
        </w:rPr>
        <w:t>Ove applicabile, i corrispettivi risultano correttamente annotati e registrati.</w:t>
      </w:r>
    </w:p>
    <w:p w14:paraId="7F249B1C" w14:textId="77777777" w:rsidR="00F30A74" w:rsidRPr="009B1BD1" w:rsidRDefault="00F81717" w:rsidP="00810579">
      <w:pPr>
        <w:pStyle w:val="Compact"/>
        <w:numPr>
          <w:ilvl w:val="0"/>
          <w:numId w:val="47"/>
        </w:numPr>
        <w:spacing w:after="120" w:line="276" w:lineRule="auto"/>
        <w:jc w:val="both"/>
        <w:rPr>
          <w:rFonts w:ascii="Calibri Light" w:hAnsi="Calibri Light" w:cs="Calibri Light"/>
          <w:lang w:val="it-IT"/>
        </w:rPr>
      </w:pPr>
      <w:r w:rsidRPr="009B1BD1">
        <w:rPr>
          <w:rFonts w:ascii="Calibri Light" w:hAnsi="Calibri Light" w:cs="Calibri Light"/>
          <w:lang w:val="it-IT"/>
        </w:rPr>
        <w:t>Le aliquote IVA applicate risultano coerenti con la normativa di riferimento.</w:t>
      </w:r>
    </w:p>
    <w:p w14:paraId="3F301310" w14:textId="77777777" w:rsidR="007F1431" w:rsidRPr="007C2AC7" w:rsidRDefault="00F81717" w:rsidP="007F1431">
      <w:pPr>
        <w:numPr>
          <w:ilvl w:val="0"/>
          <w:numId w:val="4"/>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verificate eventuali operazioni esenti/non imponibili/non soggette presenti nel campione.</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7DBDD770" w14:textId="77777777" w:rsidTr="00F11EC0">
        <w:tc>
          <w:tcPr>
            <w:tcW w:w="3085" w:type="dxa"/>
          </w:tcPr>
          <w:p w14:paraId="325818A4"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78B61E85"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5BB935D5" w14:textId="77777777" w:rsidTr="00F11EC0">
        <w:tc>
          <w:tcPr>
            <w:tcW w:w="3085" w:type="dxa"/>
          </w:tcPr>
          <w:p w14:paraId="76FEDF17"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2AC17BDA"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B1E" w14:textId="4038C690" w:rsidR="00F30A74" w:rsidRPr="009B1BD1" w:rsidRDefault="00F30A74" w:rsidP="00810579">
      <w:pPr>
        <w:spacing w:after="120" w:line="276" w:lineRule="auto"/>
        <w:jc w:val="both"/>
        <w:rPr>
          <w:rFonts w:ascii="Calibri Light" w:hAnsi="Calibri Light" w:cs="Calibri Light"/>
        </w:rPr>
      </w:pPr>
    </w:p>
    <w:p w14:paraId="7F249B1F"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27" w:name="_Toc240298752"/>
      <w:bookmarkStart w:id="28" w:name="d.-liquidazioni-e-versamenti-periodici"/>
      <w:bookmarkEnd w:id="18"/>
      <w:bookmarkEnd w:id="26"/>
      <w:r w:rsidRPr="004017DB">
        <w:rPr>
          <w:rFonts w:ascii="Calibri Light" w:hAnsi="Calibri Light" w:cs="Calibri Light"/>
          <w:b/>
          <w:bCs/>
          <w:color w:val="2F5496"/>
          <w:sz w:val="26"/>
          <w:szCs w:val="28"/>
          <w:lang w:val="it-IT" w:eastAsia="en-US"/>
        </w:rPr>
        <w:t>D. LIQUIDAZIONI E VERSAMENTI PERIODICI</w:t>
      </w:r>
      <w:bookmarkEnd w:id="27"/>
    </w:p>
    <w:p w14:paraId="7F249B20" w14:textId="77777777" w:rsidR="00F30A74" w:rsidRPr="009B1BD1" w:rsidRDefault="00F81717" w:rsidP="00810579">
      <w:pPr>
        <w:pStyle w:val="Compact"/>
        <w:numPr>
          <w:ilvl w:val="0"/>
          <w:numId w:val="49"/>
        </w:numPr>
        <w:spacing w:after="120" w:line="276" w:lineRule="auto"/>
        <w:jc w:val="both"/>
        <w:rPr>
          <w:rFonts w:ascii="Calibri Light" w:hAnsi="Calibri Light" w:cs="Calibri Light"/>
          <w:lang w:val="it-IT"/>
        </w:rPr>
      </w:pPr>
      <w:r w:rsidRPr="009B1BD1">
        <w:rPr>
          <w:rFonts w:ascii="Calibri Light" w:hAnsi="Calibri Light" w:cs="Calibri Light"/>
          <w:lang w:val="it-IT"/>
        </w:rPr>
        <w:t>È stato verificato il regime di liquidazione IVA adottato dall’ente: mensile/trimestrale.</w:t>
      </w:r>
    </w:p>
    <w:p w14:paraId="7F249B21" w14:textId="77777777" w:rsidR="00F30A74" w:rsidRPr="009B1BD1" w:rsidRDefault="00F81717" w:rsidP="00810579">
      <w:pPr>
        <w:pStyle w:val="Compact"/>
        <w:numPr>
          <w:ilvl w:val="0"/>
          <w:numId w:val="50"/>
        </w:numPr>
        <w:spacing w:after="120" w:line="276" w:lineRule="auto"/>
        <w:jc w:val="both"/>
        <w:rPr>
          <w:rFonts w:ascii="Calibri Light" w:hAnsi="Calibri Light" w:cs="Calibri Light"/>
          <w:lang w:val="it-IT"/>
        </w:rPr>
      </w:pPr>
      <w:r w:rsidRPr="009B1BD1">
        <w:rPr>
          <w:rFonts w:ascii="Calibri Light" w:hAnsi="Calibri Light" w:cs="Calibri Light"/>
          <w:lang w:val="it-IT"/>
        </w:rPr>
        <w:t>Le liquidazioni IVA periodiche risultano effettuate correttamente.</w:t>
      </w:r>
    </w:p>
    <w:p w14:paraId="7F249B22" w14:textId="77777777" w:rsidR="00F30A74" w:rsidRPr="009B1BD1" w:rsidRDefault="00F81717" w:rsidP="00810579">
      <w:pPr>
        <w:pStyle w:val="Compact"/>
        <w:numPr>
          <w:ilvl w:val="0"/>
          <w:numId w:val="51"/>
        </w:numPr>
        <w:spacing w:after="120" w:line="276" w:lineRule="auto"/>
        <w:jc w:val="both"/>
        <w:rPr>
          <w:rFonts w:ascii="Calibri Light" w:hAnsi="Calibri Light" w:cs="Calibri Light"/>
          <w:lang w:val="it-IT"/>
        </w:rPr>
      </w:pPr>
      <w:r w:rsidRPr="009B1BD1">
        <w:rPr>
          <w:rFonts w:ascii="Calibri Light" w:hAnsi="Calibri Light" w:cs="Calibri Light"/>
          <w:lang w:val="it-IT"/>
        </w:rPr>
        <w:lastRenderedPageBreak/>
        <w:t>Nelle liquidazioni è stato considerato correttamente il pro-rata, ove applicabile.</w:t>
      </w:r>
    </w:p>
    <w:p w14:paraId="7F249B23" w14:textId="77777777" w:rsidR="00F30A74" w:rsidRPr="009B1BD1" w:rsidRDefault="00F81717" w:rsidP="00810579">
      <w:pPr>
        <w:pStyle w:val="Compact"/>
        <w:numPr>
          <w:ilvl w:val="0"/>
          <w:numId w:val="52"/>
        </w:numPr>
        <w:spacing w:after="120" w:line="276" w:lineRule="auto"/>
        <w:jc w:val="both"/>
        <w:rPr>
          <w:rFonts w:ascii="Calibri Light" w:hAnsi="Calibri Light" w:cs="Calibri Light"/>
          <w:lang w:val="it-IT"/>
        </w:rPr>
      </w:pPr>
      <w:r w:rsidRPr="009B1BD1">
        <w:rPr>
          <w:rFonts w:ascii="Calibri Light" w:hAnsi="Calibri Light" w:cs="Calibri Light"/>
          <w:lang w:val="it-IT"/>
        </w:rPr>
        <w:t>Gli importi risultanti dalle liquidazioni sono coerenti con i registri IVA.</w:t>
      </w:r>
    </w:p>
    <w:p w14:paraId="7F249B24" w14:textId="77777777" w:rsidR="00F30A74" w:rsidRPr="009B1BD1" w:rsidRDefault="00F81717" w:rsidP="00810579">
      <w:pPr>
        <w:pStyle w:val="Compact"/>
        <w:numPr>
          <w:ilvl w:val="0"/>
          <w:numId w:val="53"/>
        </w:numPr>
        <w:spacing w:after="120" w:line="276" w:lineRule="auto"/>
        <w:jc w:val="both"/>
        <w:rPr>
          <w:rFonts w:ascii="Calibri Light" w:hAnsi="Calibri Light" w:cs="Calibri Light"/>
          <w:lang w:val="it-IT"/>
        </w:rPr>
      </w:pPr>
      <w:r w:rsidRPr="009B1BD1">
        <w:rPr>
          <w:rFonts w:ascii="Calibri Light" w:hAnsi="Calibri Light" w:cs="Calibri Light"/>
          <w:lang w:val="it-IT"/>
        </w:rPr>
        <w:t>I versamenti IVA risultano effettuati nei termini previsti.</w:t>
      </w:r>
    </w:p>
    <w:p w14:paraId="7F249B25" w14:textId="77777777" w:rsidR="00F30A74" w:rsidRPr="009B1BD1" w:rsidRDefault="00F81717" w:rsidP="00810579">
      <w:pPr>
        <w:pStyle w:val="Compact"/>
        <w:numPr>
          <w:ilvl w:val="0"/>
          <w:numId w:val="54"/>
        </w:numPr>
        <w:spacing w:after="120" w:line="276" w:lineRule="auto"/>
        <w:jc w:val="both"/>
        <w:rPr>
          <w:rFonts w:ascii="Calibri Light" w:hAnsi="Calibri Light" w:cs="Calibri Light"/>
          <w:lang w:val="it-IT"/>
        </w:rPr>
      </w:pPr>
      <w:r w:rsidRPr="009B1BD1">
        <w:rPr>
          <w:rFonts w:ascii="Calibri Light" w:hAnsi="Calibri Light" w:cs="Calibri Light"/>
          <w:lang w:val="it-IT"/>
        </w:rPr>
        <w:t>Gli importi versati risultano coerenti con quelli risultanti dalle liquidazioni.</w:t>
      </w:r>
    </w:p>
    <w:p w14:paraId="7F249B26" w14:textId="77777777" w:rsidR="00F30A74" w:rsidRPr="009B1BD1" w:rsidRDefault="00F81717" w:rsidP="00810579">
      <w:pPr>
        <w:pStyle w:val="Compact"/>
        <w:numPr>
          <w:ilvl w:val="0"/>
          <w:numId w:val="55"/>
        </w:numPr>
        <w:spacing w:after="120" w:line="276" w:lineRule="auto"/>
        <w:jc w:val="both"/>
        <w:rPr>
          <w:rFonts w:ascii="Calibri Light" w:hAnsi="Calibri Light" w:cs="Calibri Light"/>
          <w:lang w:val="it-IT"/>
        </w:rPr>
      </w:pPr>
      <w:r w:rsidRPr="009B1BD1">
        <w:rPr>
          <w:rFonts w:ascii="Calibri Light" w:hAnsi="Calibri Light" w:cs="Calibri Light"/>
          <w:lang w:val="it-IT"/>
        </w:rPr>
        <w:t>Sono stati verificati eventuali ritardi, omessi versamenti o ravvedimenti.</w:t>
      </w:r>
    </w:p>
    <w:p w14:paraId="7F249B27" w14:textId="77777777" w:rsidR="00F30A74" w:rsidRPr="009B1BD1" w:rsidRDefault="00F81717" w:rsidP="00810579">
      <w:pPr>
        <w:pStyle w:val="Compact"/>
        <w:numPr>
          <w:ilvl w:val="0"/>
          <w:numId w:val="56"/>
        </w:numPr>
        <w:spacing w:after="120" w:line="276" w:lineRule="auto"/>
        <w:jc w:val="both"/>
        <w:rPr>
          <w:rFonts w:ascii="Calibri Light" w:hAnsi="Calibri Light" w:cs="Calibri Light"/>
          <w:lang w:val="it-IT"/>
        </w:rPr>
      </w:pPr>
      <w:r w:rsidRPr="009B1BD1">
        <w:rPr>
          <w:rFonts w:ascii="Calibri Light" w:hAnsi="Calibri Light" w:cs="Calibri Light"/>
          <w:lang w:val="it-IT"/>
        </w:rPr>
        <w:t>È stato verificato il corretto versamento dell’IVA relativa alle fatture soggette a split payment.</w:t>
      </w:r>
    </w:p>
    <w:p w14:paraId="7F249B28" w14:textId="77777777" w:rsidR="00F30A74" w:rsidRPr="009B1BD1" w:rsidRDefault="00F81717" w:rsidP="00810579">
      <w:pPr>
        <w:pStyle w:val="Compact"/>
        <w:numPr>
          <w:ilvl w:val="0"/>
          <w:numId w:val="57"/>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verificate le comunicazioni telematiche delle liquidazioni periodiche IVA.</w:t>
      </w:r>
    </w:p>
    <w:p w14:paraId="1351DC18" w14:textId="77777777" w:rsidR="007F1431" w:rsidRPr="009B1BD1" w:rsidRDefault="00F81717" w:rsidP="00810579">
      <w:pPr>
        <w:pStyle w:val="Compact"/>
        <w:numPr>
          <w:ilvl w:val="0"/>
          <w:numId w:val="58"/>
        </w:numPr>
        <w:spacing w:after="120" w:line="276" w:lineRule="auto"/>
        <w:jc w:val="both"/>
        <w:rPr>
          <w:rFonts w:ascii="Calibri Light" w:hAnsi="Calibri Light" w:cs="Calibri Light"/>
          <w:lang w:val="it-IT"/>
        </w:rPr>
      </w:pPr>
      <w:r w:rsidRPr="009B1BD1">
        <w:rPr>
          <w:rFonts w:ascii="Calibri Light" w:hAnsi="Calibri Light" w:cs="Calibri Light"/>
          <w:lang w:val="it-IT"/>
        </w:rPr>
        <w:t>Sono stati verificati eventuali modelli INTRA 12 relativi agli acquisti da San Marino e la relativa liquidazione/versamento dell’imposta.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0B617853" w14:textId="77777777" w:rsidTr="00F11EC0">
        <w:tc>
          <w:tcPr>
            <w:tcW w:w="3085" w:type="dxa"/>
          </w:tcPr>
          <w:p w14:paraId="46753846"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19FC9EB6"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4C6A3C7B" w14:textId="77777777" w:rsidTr="00F11EC0">
        <w:tc>
          <w:tcPr>
            <w:tcW w:w="3085" w:type="dxa"/>
          </w:tcPr>
          <w:p w14:paraId="3551B137"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1A085324"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B2C" w14:textId="67C18434" w:rsidR="00F30A74" w:rsidRPr="004017DB" w:rsidRDefault="00F81717" w:rsidP="007F1431">
      <w:pPr>
        <w:pStyle w:val="Compact"/>
        <w:spacing w:after="120" w:line="276" w:lineRule="auto"/>
        <w:ind w:left="720"/>
        <w:jc w:val="both"/>
        <w:rPr>
          <w:rFonts w:ascii="Calibri Light" w:hAnsi="Calibri Light" w:cs="Calibri Light"/>
          <w:b/>
          <w:bCs/>
          <w:sz w:val="28"/>
          <w:szCs w:val="28"/>
          <w:lang w:val="it-IT" w:eastAsia="en-US"/>
        </w:rPr>
      </w:pPr>
      <w:r w:rsidRPr="009B1BD1">
        <w:rPr>
          <w:rFonts w:ascii="Calibri Light" w:hAnsi="Calibri Light" w:cs="Calibri Light"/>
          <w:b/>
          <w:color w:val="2F5496"/>
          <w:sz w:val="26"/>
          <w:lang w:val="it-IT"/>
        </w:rPr>
        <w:br/>
      </w:r>
      <w:bookmarkStart w:id="29" w:name="e.-dichiarazione-iva-annuale"/>
      <w:bookmarkEnd w:id="28"/>
      <w:r w:rsidRPr="004017DB">
        <w:rPr>
          <w:rFonts w:ascii="Calibri Light" w:hAnsi="Calibri Light" w:cs="Calibri Light"/>
          <w:b/>
          <w:bCs/>
          <w:color w:val="2F5496"/>
          <w:sz w:val="26"/>
          <w:szCs w:val="28"/>
          <w:lang w:val="it-IT" w:eastAsia="en-US"/>
        </w:rPr>
        <w:t>E. DICHIARAZIONE IVA ANNUALE</w:t>
      </w:r>
    </w:p>
    <w:p w14:paraId="7F249B2D" w14:textId="77777777" w:rsidR="00F30A74" w:rsidRPr="009B1BD1" w:rsidRDefault="00F81717" w:rsidP="00810579">
      <w:pPr>
        <w:pStyle w:val="Compact"/>
        <w:numPr>
          <w:ilvl w:val="0"/>
          <w:numId w:val="59"/>
        </w:numPr>
        <w:spacing w:after="120" w:line="276" w:lineRule="auto"/>
        <w:jc w:val="both"/>
        <w:rPr>
          <w:rFonts w:ascii="Calibri Light" w:hAnsi="Calibri Light" w:cs="Calibri Light"/>
          <w:lang w:val="it-IT"/>
        </w:rPr>
      </w:pPr>
      <w:r w:rsidRPr="009B1BD1">
        <w:rPr>
          <w:rFonts w:ascii="Calibri Light" w:hAnsi="Calibri Light" w:cs="Calibri Light"/>
          <w:lang w:val="it-IT"/>
        </w:rPr>
        <w:t>È stata acquisita la dichiarazione IVA annuale.</w:t>
      </w:r>
    </w:p>
    <w:p w14:paraId="7F249B2E" w14:textId="77777777" w:rsidR="00F30A74" w:rsidRPr="009B1BD1" w:rsidRDefault="00F81717" w:rsidP="00810579">
      <w:pPr>
        <w:pStyle w:val="Compact"/>
        <w:numPr>
          <w:ilvl w:val="0"/>
          <w:numId w:val="60"/>
        </w:numPr>
        <w:spacing w:after="120" w:line="276" w:lineRule="auto"/>
        <w:jc w:val="both"/>
        <w:rPr>
          <w:rFonts w:ascii="Calibri Light" w:hAnsi="Calibri Light" w:cs="Calibri Light"/>
          <w:lang w:val="it-IT"/>
        </w:rPr>
      </w:pPr>
      <w:r w:rsidRPr="009B1BD1">
        <w:rPr>
          <w:rFonts w:ascii="Calibri Light" w:hAnsi="Calibri Light" w:cs="Calibri Light"/>
          <w:lang w:val="it-IT"/>
        </w:rPr>
        <w:t>La dichiarazione IVA è stata presentata telematicamente nei termini.</w:t>
      </w:r>
    </w:p>
    <w:p w14:paraId="7F249B2F" w14:textId="77777777" w:rsidR="00F30A74" w:rsidRPr="009B1BD1" w:rsidRDefault="00F81717" w:rsidP="00810579">
      <w:pPr>
        <w:pStyle w:val="Compact"/>
        <w:numPr>
          <w:ilvl w:val="0"/>
          <w:numId w:val="61"/>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stata verificata la </w:t>
      </w:r>
      <w:r w:rsidRPr="009B1BD1">
        <w:rPr>
          <w:rFonts w:ascii="Calibri Light" w:hAnsi="Calibri Light" w:cs="Calibri Light"/>
          <w:b/>
          <w:bCs/>
          <w:lang w:val="it-IT"/>
        </w:rPr>
        <w:t>completezza</w:t>
      </w:r>
      <w:r w:rsidRPr="009B1BD1">
        <w:rPr>
          <w:rFonts w:ascii="Calibri Light" w:hAnsi="Calibri Light" w:cs="Calibri Light"/>
          <w:lang w:val="it-IT"/>
        </w:rPr>
        <w:t xml:space="preserve"> della dichiarazione.</w:t>
      </w:r>
    </w:p>
    <w:p w14:paraId="7F249B30" w14:textId="77777777" w:rsidR="00F30A74" w:rsidRPr="009B1BD1" w:rsidRDefault="00F81717" w:rsidP="00810579">
      <w:pPr>
        <w:pStyle w:val="Compact"/>
        <w:numPr>
          <w:ilvl w:val="0"/>
          <w:numId w:val="62"/>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verificate le opzioni esercitate e la loro coerenza con quelle precedentemente comunicate.</w:t>
      </w:r>
    </w:p>
    <w:p w14:paraId="7F249B31" w14:textId="77777777" w:rsidR="00F30A74" w:rsidRPr="009B1BD1" w:rsidRDefault="00F81717" w:rsidP="00810579">
      <w:pPr>
        <w:pStyle w:val="Compact"/>
        <w:numPr>
          <w:ilvl w:val="0"/>
          <w:numId w:val="63"/>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stato verificato il corretto calcolo del </w:t>
      </w:r>
      <w:r w:rsidRPr="009B1BD1">
        <w:rPr>
          <w:rFonts w:ascii="Calibri Light" w:hAnsi="Calibri Light" w:cs="Calibri Light"/>
          <w:b/>
          <w:bCs/>
          <w:lang w:val="it-IT"/>
        </w:rPr>
        <w:t>pro-rata</w:t>
      </w:r>
      <w:r w:rsidRPr="009B1BD1">
        <w:rPr>
          <w:rFonts w:ascii="Calibri Light" w:hAnsi="Calibri Light" w:cs="Calibri Light"/>
          <w:lang w:val="it-IT"/>
        </w:rPr>
        <w:t>.</w:t>
      </w:r>
    </w:p>
    <w:p w14:paraId="7F249B32" w14:textId="77777777" w:rsidR="00F30A74" w:rsidRPr="009B1BD1" w:rsidRDefault="00F81717" w:rsidP="00810579">
      <w:pPr>
        <w:pStyle w:val="Compact"/>
        <w:numPr>
          <w:ilvl w:val="0"/>
          <w:numId w:val="64"/>
        </w:numPr>
        <w:spacing w:after="120" w:line="276" w:lineRule="auto"/>
        <w:jc w:val="both"/>
        <w:rPr>
          <w:rFonts w:ascii="Calibri Light" w:hAnsi="Calibri Light" w:cs="Calibri Light"/>
          <w:lang w:val="it-IT"/>
        </w:rPr>
      </w:pPr>
      <w:r w:rsidRPr="009B1BD1">
        <w:rPr>
          <w:rFonts w:ascii="Calibri Light" w:hAnsi="Calibri Light" w:cs="Calibri Light"/>
          <w:lang w:val="it-IT"/>
        </w:rPr>
        <w:t>Il saldo IVA risultante dalla dichiarazione è stato correttamente determinato.</w:t>
      </w:r>
    </w:p>
    <w:p w14:paraId="7F249B33" w14:textId="77777777" w:rsidR="00F30A74" w:rsidRPr="009B1BD1" w:rsidRDefault="00F81717" w:rsidP="00810579">
      <w:pPr>
        <w:pStyle w:val="Compact"/>
        <w:numPr>
          <w:ilvl w:val="0"/>
          <w:numId w:val="65"/>
        </w:numPr>
        <w:spacing w:after="120" w:line="276" w:lineRule="auto"/>
        <w:jc w:val="both"/>
        <w:rPr>
          <w:rFonts w:ascii="Calibri Light" w:hAnsi="Calibri Light" w:cs="Calibri Light"/>
          <w:lang w:val="it-IT"/>
        </w:rPr>
      </w:pPr>
      <w:r w:rsidRPr="009B1BD1">
        <w:rPr>
          <w:rFonts w:ascii="Calibri Light" w:hAnsi="Calibri Light" w:cs="Calibri Light"/>
          <w:lang w:val="it-IT"/>
        </w:rPr>
        <w:t>In presenza di saldo a debito, è stato verificato il relativo versamento.</w:t>
      </w:r>
    </w:p>
    <w:p w14:paraId="7F249B34" w14:textId="77777777" w:rsidR="00F30A74" w:rsidRPr="009B1BD1" w:rsidRDefault="00F81717" w:rsidP="00810579">
      <w:pPr>
        <w:pStyle w:val="Compact"/>
        <w:numPr>
          <w:ilvl w:val="0"/>
          <w:numId w:val="66"/>
        </w:numPr>
        <w:spacing w:after="120" w:line="276" w:lineRule="auto"/>
        <w:jc w:val="both"/>
        <w:rPr>
          <w:rFonts w:ascii="Calibri Light" w:hAnsi="Calibri Light" w:cs="Calibri Light"/>
          <w:lang w:val="it-IT"/>
        </w:rPr>
      </w:pPr>
      <w:r w:rsidRPr="009B1BD1">
        <w:rPr>
          <w:rFonts w:ascii="Calibri Light" w:hAnsi="Calibri Light" w:cs="Calibri Light"/>
          <w:lang w:val="it-IT"/>
        </w:rPr>
        <w:t>In caso di versamento differito, sono stati verificati gli interessi relativi alla dilazione.</w:t>
      </w:r>
    </w:p>
    <w:p w14:paraId="7F249B35" w14:textId="77777777" w:rsidR="00F30A74" w:rsidRPr="009B1BD1" w:rsidRDefault="00F81717" w:rsidP="00810579">
      <w:pPr>
        <w:pStyle w:val="Compact"/>
        <w:numPr>
          <w:ilvl w:val="0"/>
          <w:numId w:val="67"/>
        </w:numPr>
        <w:spacing w:after="120" w:line="276" w:lineRule="auto"/>
        <w:jc w:val="both"/>
        <w:rPr>
          <w:rFonts w:ascii="Calibri Light" w:hAnsi="Calibri Light" w:cs="Calibri Light"/>
          <w:lang w:val="it-IT"/>
        </w:rPr>
      </w:pPr>
      <w:r w:rsidRPr="009B1BD1">
        <w:rPr>
          <w:rFonts w:ascii="Calibri Light" w:hAnsi="Calibri Light" w:cs="Calibri Light"/>
          <w:lang w:val="it-IT"/>
        </w:rPr>
        <w:t>È stato verificato il versamento dell’acconto IVA relativo all’ultimo periodo dell’anno.</w:t>
      </w:r>
    </w:p>
    <w:p w14:paraId="7F249B36" w14:textId="05F9BF19" w:rsidR="00F30A74" w:rsidRPr="007C2AC7" w:rsidRDefault="00F81717" w:rsidP="00810579">
      <w:pPr>
        <w:pStyle w:val="Compact"/>
        <w:numPr>
          <w:ilvl w:val="0"/>
          <w:numId w:val="68"/>
        </w:numPr>
        <w:spacing w:after="120" w:line="276" w:lineRule="auto"/>
        <w:jc w:val="both"/>
        <w:rPr>
          <w:rFonts w:ascii="Calibri Light" w:hAnsi="Calibri Light" w:cs="Calibri Light"/>
          <w:lang w:val="it-IT"/>
        </w:rPr>
      </w:pPr>
      <w:r w:rsidRPr="009B1BD1">
        <w:rPr>
          <w:rFonts w:ascii="Calibri Light" w:hAnsi="Calibri Light" w:cs="Calibri Light"/>
          <w:lang w:val="it-IT"/>
        </w:rPr>
        <w:t>L’acconto risulta versato entro il termine previsto dal principio.</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48377E39" w14:textId="77777777" w:rsidTr="00F11EC0">
        <w:tc>
          <w:tcPr>
            <w:tcW w:w="3085" w:type="dxa"/>
          </w:tcPr>
          <w:p w14:paraId="3220B712"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2C1BF94B"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40B03285" w14:textId="77777777" w:rsidTr="00F11EC0">
        <w:tc>
          <w:tcPr>
            <w:tcW w:w="3085" w:type="dxa"/>
          </w:tcPr>
          <w:p w14:paraId="13F23198"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4D654260"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3E84EB7" w14:textId="77777777" w:rsidR="007F1431" w:rsidRPr="009B1BD1" w:rsidRDefault="007F1431" w:rsidP="007F1431">
      <w:pPr>
        <w:pStyle w:val="Compact"/>
        <w:spacing w:after="120" w:line="276" w:lineRule="auto"/>
        <w:ind w:left="720"/>
        <w:jc w:val="both"/>
        <w:rPr>
          <w:rFonts w:ascii="Calibri Light" w:hAnsi="Calibri Light" w:cs="Calibri Light"/>
        </w:rPr>
      </w:pPr>
    </w:p>
    <w:p w14:paraId="7F249B39" w14:textId="77777777" w:rsidR="00F30A74" w:rsidRPr="009B1BD1" w:rsidRDefault="00F81717" w:rsidP="00810579">
      <w:pPr>
        <w:pStyle w:val="Titolo1"/>
        <w:spacing w:before="480" w:after="120" w:line="276" w:lineRule="auto"/>
        <w:jc w:val="both"/>
        <w:rPr>
          <w:rFonts w:ascii="Calibri Light" w:hAnsi="Calibri Light" w:cs="Calibri Light"/>
          <w:lang w:val="it-IT"/>
        </w:rPr>
      </w:pPr>
      <w:bookmarkStart w:id="30" w:name="_Toc240298753"/>
      <w:bookmarkStart w:id="31" w:name="X597e023a5363d9d0fd67d24dd336d744f6fbf93"/>
      <w:bookmarkEnd w:id="29"/>
      <w:r w:rsidRPr="004017DB">
        <w:rPr>
          <w:rFonts w:ascii="Calibri Light" w:hAnsi="Calibri Light" w:cs="Calibri Light"/>
          <w:b/>
          <w:bCs/>
          <w:color w:val="2F5496"/>
          <w:sz w:val="26"/>
          <w:szCs w:val="28"/>
          <w:lang w:val="it-IT" w:eastAsia="en-US"/>
        </w:rPr>
        <w:t>F. VERIFICHE DI CORRISPONDENZA – PAR. 11.4.4</w:t>
      </w:r>
      <w:bookmarkEnd w:id="30"/>
    </w:p>
    <w:p w14:paraId="7F249B3A" w14:textId="77777777" w:rsidR="00F30A74" w:rsidRPr="009B1BD1" w:rsidRDefault="00F81717" w:rsidP="00810579">
      <w:pPr>
        <w:pStyle w:val="Compact"/>
        <w:numPr>
          <w:ilvl w:val="0"/>
          <w:numId w:val="69"/>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la corrispondenza tra dichiarazione IVA annuale e contabilità finanziaria.</w:t>
      </w:r>
    </w:p>
    <w:p w14:paraId="7F249B3B" w14:textId="77777777" w:rsidR="00F30A74" w:rsidRPr="009B1BD1" w:rsidRDefault="00F81717" w:rsidP="00810579">
      <w:pPr>
        <w:pStyle w:val="Compact"/>
        <w:numPr>
          <w:ilvl w:val="0"/>
          <w:numId w:val="70"/>
        </w:numPr>
        <w:spacing w:after="120" w:line="276" w:lineRule="auto"/>
        <w:jc w:val="both"/>
        <w:rPr>
          <w:rFonts w:ascii="Calibri Light" w:hAnsi="Calibri Light" w:cs="Calibri Light"/>
          <w:lang w:val="it-IT"/>
        </w:rPr>
      </w:pPr>
      <w:r w:rsidRPr="009B1BD1">
        <w:rPr>
          <w:rFonts w:ascii="Calibri Light" w:hAnsi="Calibri Light" w:cs="Calibri Light"/>
          <w:lang w:val="it-IT"/>
        </w:rPr>
        <w:lastRenderedPageBreak/>
        <w:t xml:space="preserve">La contabilità finanziaria rileva tra le </w:t>
      </w:r>
      <w:r w:rsidRPr="009B1BD1">
        <w:rPr>
          <w:rFonts w:ascii="Calibri Light" w:hAnsi="Calibri Light" w:cs="Calibri Light"/>
          <w:b/>
          <w:bCs/>
          <w:lang w:val="it-IT"/>
        </w:rPr>
        <w:t>entrate</w:t>
      </w:r>
      <w:r w:rsidRPr="009B1BD1">
        <w:rPr>
          <w:rFonts w:ascii="Calibri Light" w:hAnsi="Calibri Light" w:cs="Calibri Light"/>
          <w:lang w:val="it-IT"/>
        </w:rPr>
        <w:t xml:space="preserve"> esclusivamente l’eventuale credito IVA risultante dalla dichiarazione annuale.</w:t>
      </w:r>
    </w:p>
    <w:p w14:paraId="7F249B3C" w14:textId="77777777" w:rsidR="00F30A74" w:rsidRPr="009B1BD1" w:rsidRDefault="00F81717" w:rsidP="00810579">
      <w:pPr>
        <w:pStyle w:val="Compact"/>
        <w:numPr>
          <w:ilvl w:val="0"/>
          <w:numId w:val="71"/>
        </w:numPr>
        <w:spacing w:after="120" w:line="276" w:lineRule="auto"/>
        <w:jc w:val="both"/>
        <w:rPr>
          <w:rFonts w:ascii="Calibri Light" w:hAnsi="Calibri Light" w:cs="Calibri Light"/>
          <w:lang w:val="it-IT"/>
        </w:rPr>
      </w:pPr>
      <w:r w:rsidRPr="009B1BD1">
        <w:rPr>
          <w:rFonts w:ascii="Calibri Light" w:hAnsi="Calibri Light" w:cs="Calibri Light"/>
          <w:lang w:val="it-IT"/>
        </w:rPr>
        <w:t>Il credito IVA è imputato all’esercizio nel quale l’ente presenta la richiesta di rimborso oppure effettua la compensazione.</w:t>
      </w:r>
    </w:p>
    <w:p w14:paraId="7F249B3D" w14:textId="77777777" w:rsidR="00F30A74" w:rsidRPr="009B1BD1" w:rsidRDefault="00F81717" w:rsidP="00810579">
      <w:pPr>
        <w:pStyle w:val="Compact"/>
        <w:numPr>
          <w:ilvl w:val="0"/>
          <w:numId w:val="72"/>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La contabilità finanziaria rileva tra le </w:t>
      </w:r>
      <w:r w:rsidRPr="009B1BD1">
        <w:rPr>
          <w:rFonts w:ascii="Calibri Light" w:hAnsi="Calibri Light" w:cs="Calibri Light"/>
          <w:b/>
          <w:bCs/>
          <w:lang w:val="it-IT"/>
        </w:rPr>
        <w:t>spese</w:t>
      </w:r>
      <w:r w:rsidRPr="009B1BD1">
        <w:rPr>
          <w:rFonts w:ascii="Calibri Light" w:hAnsi="Calibri Light" w:cs="Calibri Light"/>
          <w:lang w:val="it-IT"/>
        </w:rPr>
        <w:t xml:space="preserve"> l’eventuale debito IVA risultante dalla dichiarazione annuale.</w:t>
      </w:r>
    </w:p>
    <w:p w14:paraId="7F249B3E" w14:textId="77777777" w:rsidR="00F30A74" w:rsidRPr="009B1BD1" w:rsidRDefault="00F81717" w:rsidP="00810579">
      <w:pPr>
        <w:pStyle w:val="Compact"/>
        <w:numPr>
          <w:ilvl w:val="0"/>
          <w:numId w:val="73"/>
        </w:numPr>
        <w:spacing w:after="120" w:line="276" w:lineRule="auto"/>
        <w:jc w:val="both"/>
        <w:rPr>
          <w:rFonts w:ascii="Calibri Light" w:hAnsi="Calibri Light" w:cs="Calibri Light"/>
          <w:lang w:val="it-IT"/>
        </w:rPr>
      </w:pPr>
      <w:r w:rsidRPr="009B1BD1">
        <w:rPr>
          <w:rFonts w:ascii="Calibri Light" w:hAnsi="Calibri Light" w:cs="Calibri Light"/>
          <w:lang w:val="it-IT"/>
        </w:rPr>
        <w:t>Il debito IVA è imputato all’esercizio nel quale viene effettuata la dichiarazione IVA.</w:t>
      </w:r>
    </w:p>
    <w:p w14:paraId="7F249B3F" w14:textId="77777777" w:rsidR="00F30A74" w:rsidRPr="009B1BD1" w:rsidRDefault="00F81717" w:rsidP="00810579">
      <w:pPr>
        <w:pStyle w:val="Compact"/>
        <w:numPr>
          <w:ilvl w:val="0"/>
          <w:numId w:val="74"/>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la corretta contabilizzazione di eventuali crediti/debiti IVA rispetto alle risultanze dichiarative.</w:t>
      </w:r>
    </w:p>
    <w:p w14:paraId="2AA969A3" w14:textId="77777777" w:rsidR="007F1431" w:rsidRPr="007C2AC7" w:rsidRDefault="00F81717" w:rsidP="00810579">
      <w:pPr>
        <w:pStyle w:val="Compact"/>
        <w:numPr>
          <w:ilvl w:val="0"/>
          <w:numId w:val="75"/>
        </w:numPr>
        <w:spacing w:after="120" w:line="276" w:lineRule="auto"/>
        <w:jc w:val="both"/>
        <w:rPr>
          <w:rFonts w:ascii="Calibri Light" w:hAnsi="Calibri Light" w:cs="Calibri Light"/>
          <w:lang w:val="it-IT"/>
        </w:rPr>
      </w:pPr>
      <w:r w:rsidRPr="007F1431">
        <w:rPr>
          <w:rFonts w:ascii="Calibri Light" w:hAnsi="Calibri Light" w:cs="Calibri Light"/>
          <w:lang w:val="it-IT"/>
        </w:rPr>
        <w:t>In presenza di credito IVA riferibile a investimenti finanziati da debito, è stata verificata la corrispondenza con la quota dell’avanzo di amministrazione vincolata alla realizzazione degli investimenti.</w:t>
      </w:r>
      <w:r w:rsidRPr="007F143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26329CDF" w14:textId="77777777" w:rsidTr="00F11EC0">
        <w:tc>
          <w:tcPr>
            <w:tcW w:w="3085" w:type="dxa"/>
          </w:tcPr>
          <w:p w14:paraId="40464FF5"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64763741"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07A0440E" w14:textId="77777777" w:rsidTr="00F11EC0">
        <w:tc>
          <w:tcPr>
            <w:tcW w:w="3085" w:type="dxa"/>
          </w:tcPr>
          <w:p w14:paraId="7EB8CBD5"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1270ACC2"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B43"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32" w:name="_Toc240298754"/>
      <w:bookmarkStart w:id="33" w:name="X369fd63056e2c595852c7cd96ba74d8a53c91e2"/>
      <w:bookmarkEnd w:id="31"/>
      <w:r w:rsidRPr="004017DB">
        <w:rPr>
          <w:rFonts w:ascii="Calibri Light" w:hAnsi="Calibri Light" w:cs="Calibri Light"/>
          <w:b/>
          <w:bCs/>
          <w:color w:val="2F5496"/>
          <w:sz w:val="26"/>
          <w:szCs w:val="28"/>
          <w:lang w:val="it-IT" w:eastAsia="en-US"/>
        </w:rPr>
        <w:t>G. ALTRE VERIFICHE IVA COMPLEMENTARI – PAR. 11.4.5</w:t>
      </w:r>
      <w:bookmarkEnd w:id="32"/>
    </w:p>
    <w:p w14:paraId="7F249B44"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34" w:name="_Toc240298755"/>
      <w:bookmarkStart w:id="35" w:name="g.1-compensazioni-del-credito-iva"/>
      <w:r w:rsidRPr="004017DB">
        <w:rPr>
          <w:rFonts w:ascii="Calibri Light" w:hAnsi="Calibri Light" w:cs="Calibri Light"/>
          <w:b/>
          <w:bCs/>
          <w:color w:val="2F5496"/>
          <w:sz w:val="26"/>
          <w:szCs w:val="28"/>
          <w:lang w:val="it-IT" w:eastAsia="en-US"/>
        </w:rPr>
        <w:t>G.1 Compensazioni del credito IVA</w:t>
      </w:r>
      <w:bookmarkEnd w:id="34"/>
    </w:p>
    <w:p w14:paraId="7F249B45" w14:textId="77777777" w:rsidR="00F30A74" w:rsidRPr="009B1BD1" w:rsidRDefault="00F81717" w:rsidP="00810579">
      <w:pPr>
        <w:pStyle w:val="Compact"/>
        <w:numPr>
          <w:ilvl w:val="0"/>
          <w:numId w:val="76"/>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individuate le compensazioni del credito IVA annuale effettuate dall’ente.</w:t>
      </w:r>
    </w:p>
    <w:p w14:paraId="7F249B46" w14:textId="77777777" w:rsidR="00F30A74" w:rsidRPr="009B1BD1" w:rsidRDefault="00F81717" w:rsidP="00810579">
      <w:pPr>
        <w:pStyle w:val="Compact"/>
        <w:numPr>
          <w:ilvl w:val="0"/>
          <w:numId w:val="77"/>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A campione, è stata verificata la correttezza delle </w:t>
      </w:r>
      <w:r w:rsidRPr="009B1BD1">
        <w:rPr>
          <w:rFonts w:ascii="Calibri Light" w:hAnsi="Calibri Light" w:cs="Calibri Light"/>
          <w:b/>
          <w:bCs/>
          <w:lang w:val="it-IT"/>
        </w:rPr>
        <w:t>compensazioni orizzontali</w:t>
      </w:r>
      <w:r w:rsidRPr="009B1BD1">
        <w:rPr>
          <w:rFonts w:ascii="Calibri Light" w:hAnsi="Calibri Light" w:cs="Calibri Light"/>
          <w:lang w:val="it-IT"/>
        </w:rPr>
        <w:t>.</w:t>
      </w:r>
    </w:p>
    <w:p w14:paraId="7F249B47" w14:textId="77777777" w:rsidR="00F30A74" w:rsidRPr="009B1BD1" w:rsidRDefault="00F81717" w:rsidP="00810579">
      <w:pPr>
        <w:pStyle w:val="Compact"/>
        <w:numPr>
          <w:ilvl w:val="0"/>
          <w:numId w:val="78"/>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la documentazione sottostante alle compensazioni.</w:t>
      </w:r>
    </w:p>
    <w:p w14:paraId="14497FC7" w14:textId="77777777" w:rsidR="007F1431" w:rsidRPr="007C2AC7" w:rsidRDefault="00F81717" w:rsidP="00810579">
      <w:pPr>
        <w:pStyle w:val="Compact"/>
        <w:numPr>
          <w:ilvl w:val="0"/>
          <w:numId w:val="79"/>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Per le operazioni superiori alla soglia prevista dal principio è stata verificata la presenza del </w:t>
      </w:r>
      <w:r w:rsidRPr="009B1BD1">
        <w:rPr>
          <w:rFonts w:ascii="Calibri Light" w:hAnsi="Calibri Light" w:cs="Calibri Light"/>
          <w:b/>
          <w:bCs/>
          <w:lang w:val="it-IT"/>
        </w:rPr>
        <w:t>visto di conformità</w:t>
      </w:r>
      <w:r w:rsidRPr="009B1BD1">
        <w:rPr>
          <w:rFonts w:ascii="Calibri Light" w:hAnsi="Calibri Light" w:cs="Calibri Light"/>
          <w:lang w:val="it-IT"/>
        </w:rPr>
        <w:t xml:space="preserve"> da parte del professionista abilitato.</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31D4B998" w14:textId="77777777" w:rsidTr="00F11EC0">
        <w:tc>
          <w:tcPr>
            <w:tcW w:w="3085" w:type="dxa"/>
          </w:tcPr>
          <w:p w14:paraId="62B7A133"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39B00C4D"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4BE179D5" w14:textId="77777777" w:rsidTr="00F11EC0">
        <w:tc>
          <w:tcPr>
            <w:tcW w:w="3085" w:type="dxa"/>
          </w:tcPr>
          <w:p w14:paraId="48E0CAF8"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72D76242"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B48" w14:textId="4FA8A833" w:rsidR="00F30A74" w:rsidRPr="009B1BD1" w:rsidRDefault="00F30A74" w:rsidP="007F1431">
      <w:pPr>
        <w:pStyle w:val="Compact"/>
        <w:spacing w:after="120" w:line="276" w:lineRule="auto"/>
        <w:ind w:left="720"/>
        <w:jc w:val="both"/>
        <w:rPr>
          <w:rFonts w:ascii="Calibri Light" w:hAnsi="Calibri Light" w:cs="Calibri Light"/>
        </w:rPr>
      </w:pPr>
    </w:p>
    <w:p w14:paraId="7F249B49"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36" w:name="_Toc240298756"/>
      <w:bookmarkStart w:id="37" w:name="g.2-operazioni-immobiliari"/>
      <w:bookmarkEnd w:id="35"/>
      <w:r w:rsidRPr="004017DB">
        <w:rPr>
          <w:rFonts w:ascii="Calibri Light" w:hAnsi="Calibri Light" w:cs="Calibri Light"/>
          <w:b/>
          <w:bCs/>
          <w:color w:val="2F5496"/>
          <w:sz w:val="26"/>
          <w:szCs w:val="28"/>
          <w:lang w:val="it-IT" w:eastAsia="en-US"/>
        </w:rPr>
        <w:t>G.2 Operazioni immobiliari</w:t>
      </w:r>
      <w:bookmarkEnd w:id="36"/>
    </w:p>
    <w:p w14:paraId="7F249B4A" w14:textId="77777777" w:rsidR="00F30A74" w:rsidRPr="009B1BD1" w:rsidRDefault="00F81717" w:rsidP="00810579">
      <w:pPr>
        <w:pStyle w:val="Compact"/>
        <w:numPr>
          <w:ilvl w:val="0"/>
          <w:numId w:val="80"/>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individuate le operazioni immobiliari di compravendita effettuate dall’ente.</w:t>
      </w:r>
    </w:p>
    <w:p w14:paraId="7F249B4B" w14:textId="77777777" w:rsidR="00F30A74" w:rsidRPr="009B1BD1" w:rsidRDefault="00F81717" w:rsidP="00810579">
      <w:pPr>
        <w:pStyle w:val="Compact"/>
        <w:numPr>
          <w:ilvl w:val="0"/>
          <w:numId w:val="81"/>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individuate le operazioni immobiliari di locazione effettuate dall’ente.</w:t>
      </w:r>
    </w:p>
    <w:p w14:paraId="7F249B4C" w14:textId="77777777" w:rsidR="00F30A74" w:rsidRPr="009B1BD1" w:rsidRDefault="00F81717" w:rsidP="00810579">
      <w:pPr>
        <w:pStyle w:val="Compact"/>
        <w:numPr>
          <w:ilvl w:val="0"/>
          <w:numId w:val="82"/>
        </w:numPr>
        <w:spacing w:after="120" w:line="276" w:lineRule="auto"/>
        <w:jc w:val="both"/>
        <w:rPr>
          <w:rFonts w:ascii="Calibri Light" w:hAnsi="Calibri Light" w:cs="Calibri Light"/>
          <w:lang w:val="it-IT"/>
        </w:rPr>
      </w:pPr>
      <w:r w:rsidRPr="009B1BD1">
        <w:rPr>
          <w:rFonts w:ascii="Calibri Light" w:hAnsi="Calibri Light" w:cs="Calibri Light"/>
          <w:lang w:val="it-IT"/>
        </w:rPr>
        <w:t>È stato verificato il corretto regime IVA applicato alle operazioni immobiliari.</w:t>
      </w:r>
    </w:p>
    <w:p w14:paraId="7F249B4D" w14:textId="77777777" w:rsidR="00F30A74" w:rsidRPr="009B1BD1" w:rsidRDefault="00F81717" w:rsidP="00810579">
      <w:pPr>
        <w:pStyle w:val="Compact"/>
        <w:numPr>
          <w:ilvl w:val="0"/>
          <w:numId w:val="83"/>
        </w:numPr>
        <w:spacing w:after="120" w:line="276" w:lineRule="auto"/>
        <w:jc w:val="both"/>
        <w:rPr>
          <w:rFonts w:ascii="Calibri Light" w:hAnsi="Calibri Light" w:cs="Calibri Light"/>
          <w:lang w:val="it-IT"/>
        </w:rPr>
      </w:pPr>
      <w:r w:rsidRPr="009B1BD1">
        <w:rPr>
          <w:rFonts w:ascii="Calibri Light" w:hAnsi="Calibri Light" w:cs="Calibri Light"/>
          <w:lang w:val="it-IT"/>
        </w:rPr>
        <w:lastRenderedPageBreak/>
        <w:t>Sono stati verificati, ove applicabili, gli adempimenti relativi alle imposte indirette.</w:t>
      </w:r>
    </w:p>
    <w:p w14:paraId="530EE0A1" w14:textId="77777777" w:rsidR="007F1431" w:rsidRPr="007C2AC7" w:rsidRDefault="00F81717" w:rsidP="00810579">
      <w:pPr>
        <w:pStyle w:val="Compact"/>
        <w:numPr>
          <w:ilvl w:val="0"/>
          <w:numId w:val="84"/>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la presenza di eventuali fattispecie di applicazione obbligatoria del reverse charge.</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553CDEBA" w14:textId="77777777" w:rsidTr="00F11EC0">
        <w:tc>
          <w:tcPr>
            <w:tcW w:w="3085" w:type="dxa"/>
          </w:tcPr>
          <w:p w14:paraId="7CCC5920"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46841C42"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322DB6AD" w14:textId="77777777" w:rsidTr="00F11EC0">
        <w:tc>
          <w:tcPr>
            <w:tcW w:w="3085" w:type="dxa"/>
          </w:tcPr>
          <w:p w14:paraId="1B395BBE"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02813728"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B4F"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38" w:name="_Toc240298757"/>
      <w:bookmarkStart w:id="39" w:name="Xf13ef87a9ef29004e84d3dacef725048e7196bb"/>
      <w:bookmarkEnd w:id="37"/>
      <w:r w:rsidRPr="004017DB">
        <w:rPr>
          <w:rFonts w:ascii="Calibri Light" w:hAnsi="Calibri Light" w:cs="Calibri Light"/>
          <w:b/>
          <w:bCs/>
          <w:color w:val="2F5496"/>
          <w:sz w:val="26"/>
          <w:szCs w:val="28"/>
          <w:lang w:val="it-IT" w:eastAsia="en-US"/>
        </w:rPr>
        <w:t>G.3 Operazioni intracomunitarie e operatori non residenti</w:t>
      </w:r>
      <w:bookmarkEnd w:id="38"/>
    </w:p>
    <w:p w14:paraId="7F249B50" w14:textId="77777777" w:rsidR="00F30A74" w:rsidRPr="009B1BD1" w:rsidRDefault="00F81717" w:rsidP="00810579">
      <w:pPr>
        <w:pStyle w:val="Compact"/>
        <w:numPr>
          <w:ilvl w:val="0"/>
          <w:numId w:val="85"/>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individuate le operazioni intracomunitarie effettuate dall’ente.</w:t>
      </w:r>
    </w:p>
    <w:p w14:paraId="7F249B51" w14:textId="77777777" w:rsidR="00F30A74" w:rsidRPr="009B1BD1" w:rsidRDefault="00F81717" w:rsidP="00810579">
      <w:pPr>
        <w:pStyle w:val="Compact"/>
        <w:numPr>
          <w:ilvl w:val="0"/>
          <w:numId w:val="86"/>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individuate le operazioni effettuate con operatori non residenti.</w:t>
      </w:r>
    </w:p>
    <w:p w14:paraId="7F249B52" w14:textId="77777777" w:rsidR="00F30A74" w:rsidRPr="009B1BD1" w:rsidRDefault="00F81717" w:rsidP="00810579">
      <w:pPr>
        <w:pStyle w:val="Compact"/>
        <w:numPr>
          <w:ilvl w:val="0"/>
          <w:numId w:val="87"/>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la corretta applicazione del reverse charge.</w:t>
      </w:r>
    </w:p>
    <w:p w14:paraId="7F249B53" w14:textId="77777777" w:rsidR="00F30A74" w:rsidRPr="009B1BD1" w:rsidRDefault="00F81717" w:rsidP="00810579">
      <w:pPr>
        <w:pStyle w:val="Compact"/>
        <w:numPr>
          <w:ilvl w:val="0"/>
          <w:numId w:val="88"/>
        </w:numPr>
        <w:spacing w:after="120" w:line="276" w:lineRule="auto"/>
        <w:jc w:val="both"/>
        <w:rPr>
          <w:rFonts w:ascii="Calibri Light" w:hAnsi="Calibri Light" w:cs="Calibri Light"/>
          <w:lang w:val="it-IT"/>
        </w:rPr>
      </w:pPr>
      <w:r w:rsidRPr="009B1BD1">
        <w:rPr>
          <w:rFonts w:ascii="Calibri Light" w:hAnsi="Calibri Light" w:cs="Calibri Light"/>
          <w:lang w:val="it-IT"/>
        </w:rPr>
        <w:t>Sono stati verificati gli adempimenti Intrastat, ove applicabili.</w:t>
      </w:r>
    </w:p>
    <w:p w14:paraId="7F249B54" w14:textId="77777777" w:rsidR="00F30A74" w:rsidRPr="009B1BD1" w:rsidRDefault="00F81717" w:rsidP="00810579">
      <w:pPr>
        <w:pStyle w:val="Compact"/>
        <w:numPr>
          <w:ilvl w:val="0"/>
          <w:numId w:val="89"/>
        </w:numPr>
        <w:spacing w:after="120" w:line="276" w:lineRule="auto"/>
        <w:jc w:val="both"/>
        <w:rPr>
          <w:rFonts w:ascii="Calibri Light" w:hAnsi="Calibri Light" w:cs="Calibri Light"/>
          <w:lang w:val="it-IT"/>
        </w:rPr>
      </w:pPr>
      <w:r w:rsidRPr="009B1BD1">
        <w:rPr>
          <w:rFonts w:ascii="Calibri Light" w:hAnsi="Calibri Light" w:cs="Calibri Light"/>
          <w:lang w:val="it-IT"/>
        </w:rPr>
        <w:t>Sono stati verificati gli acquisti di beni e servizi relativi all’attività non commerciale.</w:t>
      </w:r>
    </w:p>
    <w:p w14:paraId="7F249B55" w14:textId="77777777" w:rsidR="00F30A74" w:rsidRPr="009B1BD1" w:rsidRDefault="00F81717" w:rsidP="00810579">
      <w:pPr>
        <w:pStyle w:val="Compact"/>
        <w:numPr>
          <w:ilvl w:val="0"/>
          <w:numId w:val="90"/>
        </w:numPr>
        <w:spacing w:after="120" w:line="276" w:lineRule="auto"/>
        <w:jc w:val="both"/>
        <w:rPr>
          <w:rFonts w:ascii="Calibri Light" w:hAnsi="Calibri Light" w:cs="Calibri Light"/>
          <w:lang w:val="it-IT"/>
        </w:rPr>
      </w:pPr>
      <w:r w:rsidRPr="009B1BD1">
        <w:rPr>
          <w:rFonts w:ascii="Calibri Light" w:hAnsi="Calibri Light" w:cs="Calibri Light"/>
          <w:lang w:val="it-IT"/>
        </w:rPr>
        <w:t>È stata verificata la corretta gestione del modello INTRA 12, ove applicabile.</w:t>
      </w:r>
    </w:p>
    <w:p w14:paraId="661A7D09" w14:textId="77777777" w:rsidR="007F1431" w:rsidRPr="007C2AC7" w:rsidRDefault="00F81717" w:rsidP="00810579">
      <w:pPr>
        <w:pStyle w:val="Compact"/>
        <w:numPr>
          <w:ilvl w:val="0"/>
          <w:numId w:val="91"/>
        </w:numPr>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È stata verificata l’eventuale iscrizione/abilitazione dell’ente all’archivio </w:t>
      </w:r>
      <w:r w:rsidRPr="009B1BD1">
        <w:rPr>
          <w:rFonts w:ascii="Calibri Light" w:hAnsi="Calibri Light" w:cs="Calibri Light"/>
          <w:b/>
          <w:bCs/>
          <w:lang w:val="it-IT"/>
        </w:rPr>
        <w:t>VIES</w:t>
      </w:r>
      <w:r w:rsidRPr="009B1BD1">
        <w:rPr>
          <w:rFonts w:ascii="Calibri Light" w:hAnsi="Calibri Light" w:cs="Calibri Light"/>
          <w:lang w:val="it-IT"/>
        </w:rPr>
        <w:t>, ove necessaria.</w:t>
      </w:r>
      <w:r w:rsidRPr="009B1BD1">
        <w:rPr>
          <w:rFonts w:ascii="Calibri Light" w:hAnsi="Calibri Light" w:cs="Calibri Light"/>
          <w:lang w:val="it-IT"/>
        </w:rPr>
        <w:br/>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4B227E05" w14:textId="77777777" w:rsidTr="00F11EC0">
        <w:tc>
          <w:tcPr>
            <w:tcW w:w="3085" w:type="dxa"/>
          </w:tcPr>
          <w:p w14:paraId="213BA7A6"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 xml:space="preserve">Esito </w:t>
            </w:r>
          </w:p>
        </w:tc>
        <w:tc>
          <w:tcPr>
            <w:tcW w:w="7103" w:type="dxa"/>
            <w:tcBorders>
              <w:bottom w:val="single" w:sz="4" w:space="0" w:color="auto"/>
            </w:tcBorders>
          </w:tcPr>
          <w:p w14:paraId="089B5BEE"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2CBC4A85" w14:textId="77777777" w:rsidTr="00F11EC0">
        <w:tc>
          <w:tcPr>
            <w:tcW w:w="3085" w:type="dxa"/>
          </w:tcPr>
          <w:p w14:paraId="05496760" w14:textId="77777777"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Note</w:t>
            </w:r>
          </w:p>
        </w:tc>
        <w:tc>
          <w:tcPr>
            <w:tcW w:w="7103" w:type="dxa"/>
            <w:tcBorders>
              <w:top w:val="single" w:sz="4" w:space="0" w:color="auto"/>
              <w:bottom w:val="single" w:sz="4" w:space="0" w:color="auto"/>
            </w:tcBorders>
          </w:tcPr>
          <w:p w14:paraId="6C0F9461"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B57" w14:textId="2ACC5DF1" w:rsidR="00F30A74" w:rsidRPr="009B1BD1" w:rsidRDefault="00F30A74" w:rsidP="00810579">
      <w:pPr>
        <w:spacing w:after="120" w:line="276" w:lineRule="auto"/>
        <w:jc w:val="both"/>
        <w:rPr>
          <w:rFonts w:ascii="Calibri Light" w:hAnsi="Calibri Light" w:cs="Calibri Light"/>
        </w:rPr>
      </w:pPr>
    </w:p>
    <w:p w14:paraId="7F249B58"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40" w:name="_Toc240298758"/>
      <w:bookmarkStart w:id="41" w:name="h.-riconciliazione-finale-iva"/>
      <w:bookmarkEnd w:id="33"/>
      <w:bookmarkEnd w:id="39"/>
      <w:r w:rsidRPr="004017DB">
        <w:rPr>
          <w:rFonts w:ascii="Calibri Light" w:hAnsi="Calibri Light" w:cs="Calibri Light"/>
          <w:b/>
          <w:bCs/>
          <w:color w:val="2F5496"/>
          <w:sz w:val="26"/>
          <w:szCs w:val="28"/>
          <w:lang w:val="it-IT" w:eastAsia="en-US"/>
        </w:rPr>
        <w:t>H. RICONCILIAZIONE FINALE IVA</w:t>
      </w:r>
      <w:bookmarkEnd w:id="40"/>
    </w:p>
    <w:p w14:paraId="7F249B59" w14:textId="77777777" w:rsidR="00F30A74" w:rsidRPr="00C26FC3" w:rsidRDefault="00F81717" w:rsidP="00810579">
      <w:pPr>
        <w:pStyle w:val="Compact"/>
        <w:numPr>
          <w:ilvl w:val="0"/>
          <w:numId w:val="92"/>
        </w:numPr>
        <w:spacing w:after="120" w:line="276" w:lineRule="auto"/>
        <w:jc w:val="both"/>
        <w:rPr>
          <w:rFonts w:ascii="Calibri Light" w:hAnsi="Calibri Light" w:cs="Calibri Light"/>
          <w:lang w:val="it-IT"/>
        </w:rPr>
      </w:pPr>
      <w:r w:rsidRPr="00C26FC3">
        <w:rPr>
          <w:rFonts w:ascii="Calibri Light" w:hAnsi="Calibri Light" w:cs="Calibri Light"/>
          <w:lang w:val="it-IT"/>
        </w:rPr>
        <w:t>Saldi dei registri IVA riconciliati con le liquidazioni periodiche.</w:t>
      </w:r>
    </w:p>
    <w:p w14:paraId="7F249B5A" w14:textId="77777777" w:rsidR="00F30A74" w:rsidRPr="00C26FC3" w:rsidRDefault="00F81717" w:rsidP="00810579">
      <w:pPr>
        <w:pStyle w:val="Compact"/>
        <w:numPr>
          <w:ilvl w:val="0"/>
          <w:numId w:val="93"/>
        </w:numPr>
        <w:spacing w:after="120" w:line="276" w:lineRule="auto"/>
        <w:jc w:val="both"/>
        <w:rPr>
          <w:rFonts w:ascii="Calibri Light" w:hAnsi="Calibri Light" w:cs="Calibri Light"/>
          <w:lang w:val="it-IT"/>
        </w:rPr>
      </w:pPr>
      <w:r w:rsidRPr="00C26FC3">
        <w:rPr>
          <w:rFonts w:ascii="Calibri Light" w:hAnsi="Calibri Light" w:cs="Calibri Light"/>
          <w:lang w:val="it-IT"/>
        </w:rPr>
        <w:t>Liquidazioni periodiche riconciliate con i versamenti effettuati.</w:t>
      </w:r>
    </w:p>
    <w:p w14:paraId="7F249B5B" w14:textId="77777777" w:rsidR="00F30A74" w:rsidRPr="00C26FC3" w:rsidRDefault="00F81717" w:rsidP="00810579">
      <w:pPr>
        <w:pStyle w:val="Compact"/>
        <w:numPr>
          <w:ilvl w:val="0"/>
          <w:numId w:val="94"/>
        </w:numPr>
        <w:spacing w:after="120" w:line="276" w:lineRule="auto"/>
        <w:jc w:val="both"/>
        <w:rPr>
          <w:rFonts w:ascii="Calibri Light" w:hAnsi="Calibri Light" w:cs="Calibri Light"/>
          <w:lang w:val="it-IT"/>
        </w:rPr>
      </w:pPr>
      <w:r w:rsidRPr="00C26FC3">
        <w:rPr>
          <w:rFonts w:ascii="Calibri Light" w:hAnsi="Calibri Light" w:cs="Calibri Light"/>
          <w:lang w:val="it-IT"/>
        </w:rPr>
        <w:t>Liquidazioni periodiche riconciliate con la dichiarazione IVA annuale.</w:t>
      </w:r>
    </w:p>
    <w:p w14:paraId="7F249B5C" w14:textId="77777777" w:rsidR="00F30A74" w:rsidRPr="00C26FC3" w:rsidRDefault="00F81717" w:rsidP="00810579">
      <w:pPr>
        <w:pStyle w:val="Compact"/>
        <w:numPr>
          <w:ilvl w:val="0"/>
          <w:numId w:val="95"/>
        </w:numPr>
        <w:spacing w:after="120" w:line="276" w:lineRule="auto"/>
        <w:jc w:val="both"/>
        <w:rPr>
          <w:rFonts w:ascii="Calibri Light" w:hAnsi="Calibri Light" w:cs="Calibri Light"/>
          <w:lang w:val="it-IT"/>
        </w:rPr>
      </w:pPr>
      <w:r w:rsidRPr="00C26FC3">
        <w:rPr>
          <w:rFonts w:ascii="Calibri Light" w:hAnsi="Calibri Light" w:cs="Calibri Light"/>
          <w:lang w:val="it-IT"/>
        </w:rPr>
        <w:t>Dichiarazione IVA riconciliata con la contabilità finanziaria.</w:t>
      </w:r>
    </w:p>
    <w:p w14:paraId="7F249B5D" w14:textId="77777777" w:rsidR="00F30A74" w:rsidRPr="00C26FC3" w:rsidRDefault="00F81717" w:rsidP="00810579">
      <w:pPr>
        <w:pStyle w:val="Compact"/>
        <w:numPr>
          <w:ilvl w:val="0"/>
          <w:numId w:val="96"/>
        </w:numPr>
        <w:spacing w:after="120" w:line="276" w:lineRule="auto"/>
        <w:jc w:val="both"/>
        <w:rPr>
          <w:rFonts w:ascii="Calibri Light" w:hAnsi="Calibri Light" w:cs="Calibri Light"/>
          <w:lang w:val="it-IT"/>
        </w:rPr>
      </w:pPr>
      <w:r w:rsidRPr="00C26FC3">
        <w:rPr>
          <w:rFonts w:ascii="Calibri Light" w:hAnsi="Calibri Light" w:cs="Calibri Light"/>
          <w:lang w:val="it-IT"/>
        </w:rPr>
        <w:t>Credito/debito IVA risultante al 31 dicembre riconciliato con le scritture contabili.</w:t>
      </w:r>
    </w:p>
    <w:p w14:paraId="7F249B5E" w14:textId="77777777" w:rsidR="00F30A74" w:rsidRPr="00C26FC3" w:rsidRDefault="00F81717" w:rsidP="00810579">
      <w:pPr>
        <w:pStyle w:val="Compact"/>
        <w:numPr>
          <w:ilvl w:val="0"/>
          <w:numId w:val="97"/>
        </w:numPr>
        <w:spacing w:after="120" w:line="276" w:lineRule="auto"/>
        <w:jc w:val="both"/>
        <w:rPr>
          <w:rFonts w:ascii="Calibri Light" w:hAnsi="Calibri Light" w:cs="Calibri Light"/>
          <w:lang w:val="it-IT"/>
        </w:rPr>
      </w:pPr>
      <w:r w:rsidRPr="00C26FC3">
        <w:rPr>
          <w:rFonts w:ascii="Calibri Light" w:hAnsi="Calibri Light" w:cs="Calibri Light"/>
          <w:lang w:val="it-IT"/>
        </w:rPr>
        <w:t>Sono state analizzate le differenze di riconciliazione eventualmente riscontrate.</w:t>
      </w:r>
    </w:p>
    <w:p w14:paraId="7F249B5F" w14:textId="77777777" w:rsidR="00F30A74" w:rsidRPr="00C26FC3" w:rsidRDefault="00F81717" w:rsidP="00810579">
      <w:pPr>
        <w:pStyle w:val="Compact"/>
        <w:numPr>
          <w:ilvl w:val="0"/>
          <w:numId w:val="98"/>
        </w:numPr>
        <w:spacing w:after="120" w:line="276" w:lineRule="auto"/>
        <w:jc w:val="both"/>
        <w:rPr>
          <w:rFonts w:ascii="Calibri Light" w:hAnsi="Calibri Light" w:cs="Calibri Light"/>
          <w:lang w:val="it-IT"/>
        </w:rPr>
      </w:pPr>
      <w:r w:rsidRPr="00C26FC3">
        <w:rPr>
          <w:rFonts w:ascii="Calibri Light" w:hAnsi="Calibri Light" w:cs="Calibri Light"/>
          <w:lang w:val="it-IT"/>
        </w:rPr>
        <w:t>Le differenze sono state spiegate e documentate.</w:t>
      </w:r>
    </w:p>
    <w:p w14:paraId="7F249B60" w14:textId="77777777" w:rsidR="00F30A74" w:rsidRPr="009B1BD1" w:rsidRDefault="00F81717" w:rsidP="00810579">
      <w:pPr>
        <w:pStyle w:val="Compact"/>
        <w:numPr>
          <w:ilvl w:val="0"/>
          <w:numId w:val="99"/>
        </w:numPr>
        <w:spacing w:after="120" w:line="276" w:lineRule="auto"/>
        <w:jc w:val="both"/>
        <w:rPr>
          <w:rFonts w:ascii="Calibri Light" w:hAnsi="Calibri Light" w:cs="Calibri Light"/>
          <w:lang w:val="it-IT"/>
        </w:rPr>
      </w:pPr>
      <w:r w:rsidRPr="00C26FC3">
        <w:rPr>
          <w:rFonts w:ascii="Calibri Light" w:hAnsi="Calibri Light" w:cs="Calibri Light"/>
          <w:lang w:val="it-IT"/>
        </w:rPr>
        <w:t>Eventuali</w:t>
      </w:r>
      <w:r w:rsidRPr="009B1BD1">
        <w:rPr>
          <w:rFonts w:ascii="Calibri Light" w:hAnsi="Calibri Light" w:cs="Calibri Light"/>
          <w:lang w:val="it-IT"/>
        </w:rPr>
        <w:t xml:space="preserve"> irregolarità sono state comunicate al responsabile del servizio competente.</w:t>
      </w:r>
    </w:p>
    <w:p w14:paraId="7F249B61" w14:textId="77777777" w:rsidR="00F30A74" w:rsidRDefault="00F81717" w:rsidP="00810579">
      <w:pPr>
        <w:pStyle w:val="Compact"/>
        <w:numPr>
          <w:ilvl w:val="0"/>
          <w:numId w:val="100"/>
        </w:numPr>
        <w:spacing w:after="120" w:line="276" w:lineRule="auto"/>
        <w:jc w:val="both"/>
        <w:rPr>
          <w:rFonts w:ascii="Calibri Light" w:hAnsi="Calibri Light" w:cs="Calibri Light"/>
          <w:lang w:val="it-IT"/>
        </w:rPr>
      </w:pPr>
      <w:r w:rsidRPr="009B1BD1">
        <w:rPr>
          <w:rFonts w:ascii="Calibri Light" w:hAnsi="Calibri Light" w:cs="Calibri Light"/>
          <w:lang w:val="it-IT"/>
        </w:rPr>
        <w:t>Sono state valutate eventuali conseguenze sul bilancio, sugli equilibri finanziari e sul rendiconto.</w:t>
      </w:r>
    </w:p>
    <w:p w14:paraId="73535689" w14:textId="77777777" w:rsidR="00442299" w:rsidRPr="009B1BD1" w:rsidRDefault="00442299" w:rsidP="00442299">
      <w:pPr>
        <w:pStyle w:val="Compact"/>
        <w:spacing w:after="120" w:line="276" w:lineRule="auto"/>
        <w:ind w:left="720"/>
        <w:jc w:val="both"/>
        <w:rPr>
          <w:rFonts w:ascii="Calibri Light" w:hAnsi="Calibri Light" w:cs="Calibri Light"/>
          <w:lang w:val="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7103"/>
      </w:tblGrid>
      <w:tr w:rsidR="007F1431" w:rsidRPr="00810579" w14:paraId="03650EAE" w14:textId="77777777" w:rsidTr="00F11EC0">
        <w:tc>
          <w:tcPr>
            <w:tcW w:w="3085" w:type="dxa"/>
          </w:tcPr>
          <w:p w14:paraId="5CC87144" w14:textId="2548C918"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lastRenderedPageBreak/>
              <w:t>Esito finale della riconciliazione</w:t>
            </w:r>
          </w:p>
        </w:tc>
        <w:tc>
          <w:tcPr>
            <w:tcW w:w="7103" w:type="dxa"/>
            <w:tcBorders>
              <w:bottom w:val="single" w:sz="4" w:space="0" w:color="auto"/>
            </w:tcBorders>
          </w:tcPr>
          <w:p w14:paraId="10AE2243"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r w:rsidR="007F1431" w:rsidRPr="00810579" w14:paraId="3CA6C1F2" w14:textId="77777777" w:rsidTr="00F11EC0">
        <w:tc>
          <w:tcPr>
            <w:tcW w:w="3085" w:type="dxa"/>
          </w:tcPr>
          <w:p w14:paraId="56F0CE60" w14:textId="6EE5E46B" w:rsidR="007F1431" w:rsidRPr="00810579" w:rsidRDefault="007F1431" w:rsidP="00F11EC0">
            <w:pPr>
              <w:pStyle w:val="FirstParagraph"/>
              <w:spacing w:before="0" w:after="0" w:line="276" w:lineRule="auto"/>
              <w:rPr>
                <w:rFonts w:ascii="Calibri Light" w:hAnsi="Calibri Light" w:cs="Calibri Light"/>
                <w:lang w:val="it-IT"/>
              </w:rPr>
            </w:pPr>
            <w:r>
              <w:rPr>
                <w:rFonts w:ascii="Calibri Light" w:hAnsi="Calibri Light" w:cs="Calibri Light"/>
                <w:b/>
                <w:bCs/>
                <w:lang w:val="it-IT"/>
              </w:rPr>
              <w:t>Differenze riscontrate</w:t>
            </w:r>
          </w:p>
        </w:tc>
        <w:tc>
          <w:tcPr>
            <w:tcW w:w="7103" w:type="dxa"/>
            <w:tcBorders>
              <w:top w:val="single" w:sz="4" w:space="0" w:color="auto"/>
              <w:bottom w:val="single" w:sz="4" w:space="0" w:color="auto"/>
            </w:tcBorders>
          </w:tcPr>
          <w:p w14:paraId="6F2A164F" w14:textId="77777777" w:rsidR="007F1431" w:rsidRPr="00810579" w:rsidRDefault="007F1431" w:rsidP="00F11EC0">
            <w:pPr>
              <w:pStyle w:val="FirstParagraph"/>
              <w:spacing w:before="0" w:after="0" w:line="276" w:lineRule="auto"/>
              <w:rPr>
                <w:rFonts w:ascii="Calibri Light" w:hAnsi="Calibri Light" w:cs="Calibri Light"/>
                <w:b/>
                <w:bCs/>
                <w:lang w:val="it-IT"/>
              </w:rPr>
            </w:pPr>
          </w:p>
        </w:tc>
      </w:tr>
    </w:tbl>
    <w:p w14:paraId="7F249B63" w14:textId="7412D6D0" w:rsidR="009B1BD1" w:rsidRPr="00143577" w:rsidRDefault="009B1BD1" w:rsidP="00810579">
      <w:pPr>
        <w:spacing w:after="120" w:line="276" w:lineRule="auto"/>
        <w:jc w:val="both"/>
        <w:rPr>
          <w:rFonts w:ascii="Calibri Light" w:hAnsi="Calibri Light" w:cs="Calibri Light"/>
          <w:lang w:val="it-IT"/>
        </w:rPr>
      </w:pPr>
      <w:r w:rsidRPr="00143577">
        <w:rPr>
          <w:rFonts w:ascii="Calibri Light" w:hAnsi="Calibri Light" w:cs="Calibri Light"/>
          <w:lang w:val="it-IT"/>
        </w:rPr>
        <w:br w:type="page"/>
      </w:r>
    </w:p>
    <w:p w14:paraId="7F249B64" w14:textId="77777777" w:rsidR="00F30A74" w:rsidRPr="004017DB" w:rsidRDefault="00F81717" w:rsidP="00810579">
      <w:pPr>
        <w:pStyle w:val="Titolo1"/>
        <w:spacing w:before="480" w:after="120" w:line="276" w:lineRule="auto"/>
        <w:jc w:val="both"/>
        <w:rPr>
          <w:rFonts w:ascii="Calibri Light" w:hAnsi="Calibri Light" w:cs="Calibri Light"/>
          <w:b/>
          <w:bCs/>
          <w:sz w:val="28"/>
          <w:szCs w:val="28"/>
          <w:lang w:val="it-IT" w:eastAsia="en-US"/>
        </w:rPr>
      </w:pPr>
      <w:bookmarkStart w:id="42" w:name="_Toc240298759"/>
      <w:bookmarkStart w:id="43" w:name="X7006c5c384bad2ea05b588a7abea90b7a20f174"/>
      <w:bookmarkEnd w:id="41"/>
      <w:r w:rsidRPr="004017DB">
        <w:rPr>
          <w:rFonts w:ascii="Calibri Light" w:hAnsi="Calibri Light" w:cs="Calibri Light"/>
          <w:b/>
          <w:bCs/>
          <w:color w:val="2F5496"/>
          <w:sz w:val="26"/>
          <w:szCs w:val="28"/>
          <w:lang w:val="it-IT" w:eastAsia="en-US"/>
        </w:rPr>
        <w:lastRenderedPageBreak/>
        <w:t>I. DOCUMENTAZIONE DA ACQUISIRE E CONSERVARE NELLE CARTE DI LAVORO</w:t>
      </w:r>
      <w:bookmarkEnd w:id="42"/>
    </w:p>
    <w:p w14:paraId="7F249B65" w14:textId="77777777" w:rsidR="00F30A74" w:rsidRPr="009B1BD1" w:rsidRDefault="00F81717" w:rsidP="00810579">
      <w:pPr>
        <w:pStyle w:val="Compact"/>
        <w:numPr>
          <w:ilvl w:val="0"/>
          <w:numId w:val="101"/>
        </w:numPr>
        <w:spacing w:after="120" w:line="276" w:lineRule="auto"/>
        <w:jc w:val="both"/>
        <w:rPr>
          <w:rFonts w:ascii="Calibri Light" w:hAnsi="Calibri Light" w:cs="Calibri Light"/>
          <w:lang w:val="it-IT"/>
        </w:rPr>
      </w:pPr>
      <w:r w:rsidRPr="009B1BD1">
        <w:rPr>
          <w:rFonts w:ascii="Calibri Light" w:hAnsi="Calibri Light" w:cs="Calibri Light"/>
          <w:lang w:val="it-IT"/>
        </w:rPr>
        <w:t>Situazione delle attività commerciali e istituzionali dell’ente.</w:t>
      </w:r>
    </w:p>
    <w:p w14:paraId="7F249B66" w14:textId="77777777" w:rsidR="00F30A74" w:rsidRPr="009B1BD1" w:rsidRDefault="00F81717" w:rsidP="00810579">
      <w:pPr>
        <w:pStyle w:val="Compact"/>
        <w:numPr>
          <w:ilvl w:val="0"/>
          <w:numId w:val="102"/>
        </w:numPr>
        <w:spacing w:after="120" w:line="276" w:lineRule="auto"/>
        <w:jc w:val="both"/>
        <w:rPr>
          <w:rFonts w:ascii="Calibri Light" w:hAnsi="Calibri Light" w:cs="Calibri Light"/>
        </w:rPr>
      </w:pPr>
      <w:proofErr w:type="spellStart"/>
      <w:r w:rsidRPr="009B1BD1">
        <w:rPr>
          <w:rFonts w:ascii="Calibri Light" w:hAnsi="Calibri Light" w:cs="Calibri Light"/>
        </w:rPr>
        <w:t>Eventuali</w:t>
      </w:r>
      <w:proofErr w:type="spellEnd"/>
      <w:r w:rsidRPr="009B1BD1">
        <w:rPr>
          <w:rFonts w:ascii="Calibri Light" w:hAnsi="Calibri Light" w:cs="Calibri Light"/>
        </w:rPr>
        <w:t xml:space="preserve"> </w:t>
      </w:r>
      <w:proofErr w:type="spellStart"/>
      <w:r w:rsidRPr="009B1BD1">
        <w:rPr>
          <w:rFonts w:ascii="Calibri Light" w:hAnsi="Calibri Light" w:cs="Calibri Light"/>
        </w:rPr>
        <w:t>opzioni</w:t>
      </w:r>
      <w:proofErr w:type="spellEnd"/>
      <w:r w:rsidRPr="009B1BD1">
        <w:rPr>
          <w:rFonts w:ascii="Calibri Light" w:hAnsi="Calibri Light" w:cs="Calibri Light"/>
        </w:rPr>
        <w:t xml:space="preserve"> IVA </w:t>
      </w:r>
      <w:proofErr w:type="spellStart"/>
      <w:r w:rsidRPr="009B1BD1">
        <w:rPr>
          <w:rFonts w:ascii="Calibri Light" w:hAnsi="Calibri Light" w:cs="Calibri Light"/>
        </w:rPr>
        <w:t>esercitate</w:t>
      </w:r>
      <w:proofErr w:type="spellEnd"/>
      <w:r w:rsidRPr="009B1BD1">
        <w:rPr>
          <w:rFonts w:ascii="Calibri Light" w:hAnsi="Calibri Light" w:cs="Calibri Light"/>
        </w:rPr>
        <w:t>.</w:t>
      </w:r>
    </w:p>
    <w:p w14:paraId="7F249B67" w14:textId="77777777" w:rsidR="00F30A74" w:rsidRPr="009B1BD1" w:rsidRDefault="00F81717" w:rsidP="00810579">
      <w:pPr>
        <w:pStyle w:val="Compact"/>
        <w:numPr>
          <w:ilvl w:val="0"/>
          <w:numId w:val="103"/>
        </w:numPr>
        <w:spacing w:after="120" w:line="276" w:lineRule="auto"/>
        <w:jc w:val="both"/>
        <w:rPr>
          <w:rFonts w:ascii="Calibri Light" w:hAnsi="Calibri Light" w:cs="Calibri Light"/>
        </w:rPr>
      </w:pPr>
      <w:r w:rsidRPr="009B1BD1">
        <w:rPr>
          <w:rFonts w:ascii="Calibri Light" w:hAnsi="Calibri Light" w:cs="Calibri Light"/>
        </w:rPr>
        <w:t>Registri IVA.</w:t>
      </w:r>
    </w:p>
    <w:p w14:paraId="7F249B68" w14:textId="77777777" w:rsidR="00F30A74" w:rsidRPr="009B1BD1" w:rsidRDefault="00F81717" w:rsidP="00810579">
      <w:pPr>
        <w:pStyle w:val="Compact"/>
        <w:numPr>
          <w:ilvl w:val="0"/>
          <w:numId w:val="104"/>
        </w:numPr>
        <w:spacing w:after="120" w:line="276" w:lineRule="auto"/>
        <w:jc w:val="both"/>
        <w:rPr>
          <w:rFonts w:ascii="Calibri Light" w:hAnsi="Calibri Light" w:cs="Calibri Light"/>
        </w:rPr>
      </w:pPr>
      <w:r w:rsidRPr="009B1BD1">
        <w:rPr>
          <w:rFonts w:ascii="Calibri Light" w:hAnsi="Calibri Light" w:cs="Calibri Light"/>
        </w:rPr>
        <w:t>Liquidazioni IVA periodiche.</w:t>
      </w:r>
    </w:p>
    <w:p w14:paraId="7F249B69" w14:textId="77777777" w:rsidR="00F30A74" w:rsidRPr="009B1BD1" w:rsidRDefault="00F81717" w:rsidP="00810579">
      <w:pPr>
        <w:pStyle w:val="Compact"/>
        <w:numPr>
          <w:ilvl w:val="0"/>
          <w:numId w:val="105"/>
        </w:numPr>
        <w:spacing w:after="120" w:line="276" w:lineRule="auto"/>
        <w:jc w:val="both"/>
        <w:rPr>
          <w:rFonts w:ascii="Calibri Light" w:hAnsi="Calibri Light" w:cs="Calibri Light"/>
          <w:lang w:val="it-IT"/>
        </w:rPr>
      </w:pPr>
      <w:r w:rsidRPr="009B1BD1">
        <w:rPr>
          <w:rFonts w:ascii="Calibri Light" w:hAnsi="Calibri Light" w:cs="Calibri Light"/>
          <w:lang w:val="it-IT"/>
        </w:rPr>
        <w:t>Modelli F24/F24EP e relative quietanze.</w:t>
      </w:r>
    </w:p>
    <w:p w14:paraId="7F249B6A" w14:textId="77777777" w:rsidR="00F30A74" w:rsidRPr="009B1BD1" w:rsidRDefault="00F81717" w:rsidP="00810579">
      <w:pPr>
        <w:pStyle w:val="Compact"/>
        <w:numPr>
          <w:ilvl w:val="0"/>
          <w:numId w:val="106"/>
        </w:numPr>
        <w:spacing w:after="120" w:line="276" w:lineRule="auto"/>
        <w:jc w:val="both"/>
        <w:rPr>
          <w:rFonts w:ascii="Calibri Light" w:hAnsi="Calibri Light" w:cs="Calibri Light"/>
          <w:lang w:val="it-IT"/>
        </w:rPr>
      </w:pPr>
      <w:r w:rsidRPr="009B1BD1">
        <w:rPr>
          <w:rFonts w:ascii="Calibri Light" w:hAnsi="Calibri Light" w:cs="Calibri Light"/>
          <w:lang w:val="it-IT"/>
        </w:rPr>
        <w:t>Comunicazioni delle liquidazioni periodiche IVA.</w:t>
      </w:r>
    </w:p>
    <w:p w14:paraId="7F249B6B" w14:textId="77777777" w:rsidR="00F30A74" w:rsidRPr="009B1BD1" w:rsidRDefault="00F81717" w:rsidP="00810579">
      <w:pPr>
        <w:pStyle w:val="Compact"/>
        <w:numPr>
          <w:ilvl w:val="0"/>
          <w:numId w:val="107"/>
        </w:numPr>
        <w:spacing w:after="120" w:line="276" w:lineRule="auto"/>
        <w:jc w:val="both"/>
        <w:rPr>
          <w:rFonts w:ascii="Calibri Light" w:hAnsi="Calibri Light" w:cs="Calibri Light"/>
          <w:lang w:val="it-IT"/>
        </w:rPr>
      </w:pPr>
      <w:r w:rsidRPr="009B1BD1">
        <w:rPr>
          <w:rFonts w:ascii="Calibri Light" w:hAnsi="Calibri Light" w:cs="Calibri Light"/>
          <w:lang w:val="it-IT"/>
        </w:rPr>
        <w:t>Dichiarazione IVA annuale e ricevuta di presentazione.</w:t>
      </w:r>
    </w:p>
    <w:p w14:paraId="7F249B6C" w14:textId="77777777" w:rsidR="00F30A74" w:rsidRPr="00C26FC3" w:rsidRDefault="00F81717" w:rsidP="00810579">
      <w:pPr>
        <w:pStyle w:val="Compact"/>
        <w:numPr>
          <w:ilvl w:val="0"/>
          <w:numId w:val="108"/>
        </w:numPr>
        <w:spacing w:after="120" w:line="276" w:lineRule="auto"/>
        <w:jc w:val="both"/>
        <w:rPr>
          <w:rFonts w:ascii="Calibri Light" w:hAnsi="Calibri Light" w:cs="Calibri Light"/>
          <w:lang w:val="it-IT"/>
        </w:rPr>
      </w:pPr>
      <w:r w:rsidRPr="00C26FC3">
        <w:rPr>
          <w:rFonts w:ascii="Calibri Light" w:hAnsi="Calibri Light" w:cs="Calibri Light"/>
          <w:lang w:val="it-IT"/>
        </w:rPr>
        <w:t>Documentazione relativa al pro-rata.</w:t>
      </w:r>
    </w:p>
    <w:p w14:paraId="7F249B6D" w14:textId="77777777" w:rsidR="00F30A74" w:rsidRPr="00C26FC3" w:rsidRDefault="00F81717" w:rsidP="00810579">
      <w:pPr>
        <w:pStyle w:val="Compact"/>
        <w:numPr>
          <w:ilvl w:val="0"/>
          <w:numId w:val="109"/>
        </w:numPr>
        <w:spacing w:after="120" w:line="276" w:lineRule="auto"/>
        <w:jc w:val="both"/>
        <w:rPr>
          <w:rFonts w:ascii="Calibri Light" w:hAnsi="Calibri Light" w:cs="Calibri Light"/>
          <w:lang w:val="it-IT"/>
        </w:rPr>
      </w:pPr>
      <w:r w:rsidRPr="00C26FC3">
        <w:rPr>
          <w:rFonts w:ascii="Calibri Light" w:hAnsi="Calibri Light" w:cs="Calibri Light"/>
          <w:lang w:val="it-IT"/>
        </w:rPr>
        <w:t>Documentazione relativa a split payment e reverse charge.</w:t>
      </w:r>
    </w:p>
    <w:p w14:paraId="7F249B6E" w14:textId="77777777" w:rsidR="00F30A74" w:rsidRPr="00C26FC3" w:rsidRDefault="00F81717" w:rsidP="00810579">
      <w:pPr>
        <w:pStyle w:val="Compact"/>
        <w:numPr>
          <w:ilvl w:val="0"/>
          <w:numId w:val="110"/>
        </w:numPr>
        <w:spacing w:after="120" w:line="276" w:lineRule="auto"/>
        <w:jc w:val="both"/>
        <w:rPr>
          <w:rFonts w:ascii="Calibri Light" w:hAnsi="Calibri Light" w:cs="Calibri Light"/>
          <w:lang w:val="it-IT"/>
        </w:rPr>
      </w:pPr>
      <w:r w:rsidRPr="00C26FC3">
        <w:rPr>
          <w:rFonts w:ascii="Calibri Light" w:hAnsi="Calibri Light" w:cs="Calibri Light"/>
          <w:lang w:val="it-IT"/>
        </w:rPr>
        <w:t>Modelli INTRA/INTRA 12, ove applicabili.</w:t>
      </w:r>
    </w:p>
    <w:p w14:paraId="7F249B6F" w14:textId="77777777" w:rsidR="00F30A74" w:rsidRPr="00C26FC3" w:rsidRDefault="00F81717" w:rsidP="00810579">
      <w:pPr>
        <w:pStyle w:val="Compact"/>
        <w:numPr>
          <w:ilvl w:val="0"/>
          <w:numId w:val="111"/>
        </w:numPr>
        <w:spacing w:after="120" w:line="276" w:lineRule="auto"/>
        <w:jc w:val="both"/>
        <w:rPr>
          <w:rFonts w:ascii="Calibri Light" w:hAnsi="Calibri Light" w:cs="Calibri Light"/>
          <w:lang w:val="it-IT"/>
        </w:rPr>
      </w:pPr>
      <w:r w:rsidRPr="00C26FC3">
        <w:rPr>
          <w:rFonts w:ascii="Calibri Light" w:hAnsi="Calibri Light" w:cs="Calibri Light"/>
          <w:lang w:val="it-IT"/>
        </w:rPr>
        <w:t>Documentazione relativa alle compensazioni IVA.</w:t>
      </w:r>
    </w:p>
    <w:p w14:paraId="7F249B70" w14:textId="77777777" w:rsidR="00F30A74" w:rsidRPr="00C26FC3" w:rsidRDefault="00F81717" w:rsidP="00810579">
      <w:pPr>
        <w:pStyle w:val="Compact"/>
        <w:numPr>
          <w:ilvl w:val="0"/>
          <w:numId w:val="112"/>
        </w:numPr>
        <w:spacing w:after="120" w:line="276" w:lineRule="auto"/>
        <w:jc w:val="both"/>
        <w:rPr>
          <w:rFonts w:ascii="Calibri Light" w:hAnsi="Calibri Light" w:cs="Calibri Light"/>
          <w:lang w:val="it-IT"/>
        </w:rPr>
      </w:pPr>
      <w:r w:rsidRPr="00C26FC3">
        <w:rPr>
          <w:rFonts w:ascii="Calibri Light" w:hAnsi="Calibri Light" w:cs="Calibri Light"/>
          <w:lang w:val="it-IT"/>
        </w:rPr>
        <w:t>Documentazione relativa alle operazioni immobiliari, ove presenti.</w:t>
      </w:r>
    </w:p>
    <w:p w14:paraId="7F249B71" w14:textId="77777777" w:rsidR="00F30A74" w:rsidRPr="00C26FC3" w:rsidRDefault="00F81717" w:rsidP="00810579">
      <w:pPr>
        <w:pStyle w:val="Compact"/>
        <w:numPr>
          <w:ilvl w:val="0"/>
          <w:numId w:val="113"/>
        </w:numPr>
        <w:spacing w:after="120" w:line="276" w:lineRule="auto"/>
        <w:jc w:val="both"/>
        <w:rPr>
          <w:rFonts w:ascii="Calibri Light" w:hAnsi="Calibri Light" w:cs="Calibri Light"/>
          <w:lang w:val="it-IT"/>
        </w:rPr>
      </w:pPr>
      <w:r w:rsidRPr="00C26FC3">
        <w:rPr>
          <w:rFonts w:ascii="Calibri Light" w:hAnsi="Calibri Light" w:cs="Calibri Light"/>
          <w:lang w:val="it-IT"/>
        </w:rPr>
        <w:t>Documentazione relativa all’eventuale iscrizione VIES.</w:t>
      </w:r>
    </w:p>
    <w:p w14:paraId="7F249B72" w14:textId="65A01A6B" w:rsidR="00F30A74" w:rsidRPr="00C26FC3" w:rsidRDefault="007C2AC7" w:rsidP="00810579">
      <w:pPr>
        <w:pStyle w:val="Compact"/>
        <w:numPr>
          <w:ilvl w:val="0"/>
          <w:numId w:val="114"/>
        </w:numPr>
        <w:spacing w:after="120" w:line="276" w:lineRule="auto"/>
        <w:jc w:val="both"/>
        <w:rPr>
          <w:rFonts w:ascii="Calibri Light" w:hAnsi="Calibri Light" w:cs="Calibri Light"/>
          <w:lang w:val="it-IT"/>
        </w:rPr>
      </w:pPr>
      <w:r w:rsidRPr="00C26FC3">
        <w:rPr>
          <w:rFonts w:ascii="Calibri Light" w:hAnsi="Calibri Light" w:cs="Calibri Light"/>
          <w:lang w:val="it-IT"/>
        </w:rPr>
        <w:t>R</w:t>
      </w:r>
      <w:r w:rsidR="00F81717" w:rsidRPr="00C26FC3">
        <w:rPr>
          <w:rFonts w:ascii="Calibri Light" w:hAnsi="Calibri Light" w:cs="Calibri Light"/>
          <w:lang w:val="it-IT"/>
        </w:rPr>
        <w:t>iconciliazione tra dichiarazione IVA e contabilità finanziaria.</w:t>
      </w:r>
    </w:p>
    <w:p w14:paraId="7F249B73" w14:textId="77777777" w:rsidR="00F30A74" w:rsidRPr="00C26FC3" w:rsidRDefault="00F81717" w:rsidP="00810579">
      <w:pPr>
        <w:pStyle w:val="Compact"/>
        <w:numPr>
          <w:ilvl w:val="0"/>
          <w:numId w:val="115"/>
        </w:numPr>
        <w:spacing w:after="120" w:line="276" w:lineRule="auto"/>
        <w:jc w:val="both"/>
        <w:rPr>
          <w:rFonts w:ascii="Calibri Light" w:hAnsi="Calibri Light" w:cs="Calibri Light"/>
          <w:lang w:val="it-IT"/>
        </w:rPr>
      </w:pPr>
      <w:r w:rsidRPr="00C26FC3">
        <w:rPr>
          <w:rFonts w:ascii="Calibri Light" w:hAnsi="Calibri Light" w:cs="Calibri Light"/>
          <w:lang w:val="it-IT"/>
        </w:rPr>
        <w:t>Elenco della popolazione sottoposta a campionamento.</w:t>
      </w:r>
    </w:p>
    <w:p w14:paraId="7F249B74" w14:textId="77777777" w:rsidR="00F30A74" w:rsidRPr="00C26FC3" w:rsidRDefault="00F81717" w:rsidP="00810579">
      <w:pPr>
        <w:pStyle w:val="Compact"/>
        <w:numPr>
          <w:ilvl w:val="0"/>
          <w:numId w:val="116"/>
        </w:numPr>
        <w:spacing w:after="120" w:line="276" w:lineRule="auto"/>
        <w:jc w:val="both"/>
        <w:rPr>
          <w:rFonts w:ascii="Calibri Light" w:hAnsi="Calibri Light" w:cs="Calibri Light"/>
          <w:lang w:val="it-IT"/>
        </w:rPr>
      </w:pPr>
      <w:r w:rsidRPr="00C26FC3">
        <w:rPr>
          <w:rFonts w:ascii="Calibri Light" w:hAnsi="Calibri Light" w:cs="Calibri Light"/>
          <w:lang w:val="it-IT"/>
        </w:rPr>
        <w:t>Criteri di selezione del campione.</w:t>
      </w:r>
    </w:p>
    <w:p w14:paraId="7F249B75" w14:textId="77777777" w:rsidR="00F30A74" w:rsidRPr="00C26FC3" w:rsidRDefault="00F81717" w:rsidP="00810579">
      <w:pPr>
        <w:pStyle w:val="Compact"/>
        <w:numPr>
          <w:ilvl w:val="0"/>
          <w:numId w:val="117"/>
        </w:numPr>
        <w:spacing w:after="120" w:line="276" w:lineRule="auto"/>
        <w:jc w:val="both"/>
        <w:rPr>
          <w:rFonts w:ascii="Calibri Light" w:hAnsi="Calibri Light" w:cs="Calibri Light"/>
        </w:rPr>
      </w:pPr>
      <w:proofErr w:type="spellStart"/>
      <w:r w:rsidRPr="00C26FC3">
        <w:rPr>
          <w:rFonts w:ascii="Calibri Light" w:hAnsi="Calibri Light" w:cs="Calibri Light"/>
        </w:rPr>
        <w:t>Risultati</w:t>
      </w:r>
      <w:proofErr w:type="spellEnd"/>
      <w:r w:rsidRPr="00C26FC3">
        <w:rPr>
          <w:rFonts w:ascii="Calibri Light" w:hAnsi="Calibri Light" w:cs="Calibri Light"/>
        </w:rPr>
        <w:t xml:space="preserve"> </w:t>
      </w:r>
      <w:proofErr w:type="spellStart"/>
      <w:r w:rsidRPr="00C26FC3">
        <w:rPr>
          <w:rFonts w:ascii="Calibri Light" w:hAnsi="Calibri Light" w:cs="Calibri Light"/>
        </w:rPr>
        <w:t>dei</w:t>
      </w:r>
      <w:proofErr w:type="spellEnd"/>
      <w:r w:rsidRPr="00C26FC3">
        <w:rPr>
          <w:rFonts w:ascii="Calibri Light" w:hAnsi="Calibri Light" w:cs="Calibri Light"/>
        </w:rPr>
        <w:t xml:space="preserve"> test </w:t>
      </w:r>
      <w:proofErr w:type="spellStart"/>
      <w:r w:rsidRPr="00C26FC3">
        <w:rPr>
          <w:rFonts w:ascii="Calibri Light" w:hAnsi="Calibri Light" w:cs="Calibri Light"/>
        </w:rPr>
        <w:t>effettuati</w:t>
      </w:r>
      <w:proofErr w:type="spellEnd"/>
      <w:r w:rsidRPr="00C26FC3">
        <w:rPr>
          <w:rFonts w:ascii="Calibri Light" w:hAnsi="Calibri Light" w:cs="Calibri Light"/>
        </w:rPr>
        <w:t>.</w:t>
      </w:r>
    </w:p>
    <w:p w14:paraId="7F249B76" w14:textId="77777777" w:rsidR="00F30A74" w:rsidRPr="00C26FC3" w:rsidRDefault="00F81717" w:rsidP="00810579">
      <w:pPr>
        <w:pStyle w:val="Compact"/>
        <w:numPr>
          <w:ilvl w:val="0"/>
          <w:numId w:val="118"/>
        </w:numPr>
        <w:spacing w:after="120" w:line="276" w:lineRule="auto"/>
        <w:jc w:val="both"/>
        <w:rPr>
          <w:rFonts w:ascii="Calibri Light" w:hAnsi="Calibri Light" w:cs="Calibri Light"/>
          <w:lang w:val="it-IT"/>
        </w:rPr>
      </w:pPr>
      <w:r w:rsidRPr="00C26FC3">
        <w:rPr>
          <w:rFonts w:ascii="Calibri Light" w:hAnsi="Calibri Light" w:cs="Calibri Light"/>
          <w:lang w:val="it-IT"/>
        </w:rPr>
        <w:t>Evidenza delle anomalie e delle richieste di chiarimento formulate agli uffici.</w:t>
      </w:r>
    </w:p>
    <w:p w14:paraId="7F249B77" w14:textId="77777777" w:rsidR="00F30A74" w:rsidRPr="00C26FC3" w:rsidRDefault="00F81717" w:rsidP="00810579">
      <w:pPr>
        <w:pStyle w:val="Compact"/>
        <w:numPr>
          <w:ilvl w:val="0"/>
          <w:numId w:val="119"/>
        </w:numPr>
        <w:spacing w:after="120" w:line="276" w:lineRule="auto"/>
        <w:jc w:val="both"/>
        <w:rPr>
          <w:rFonts w:ascii="Calibri Light" w:hAnsi="Calibri Light" w:cs="Calibri Light"/>
          <w:lang w:val="it-IT"/>
        </w:rPr>
      </w:pPr>
      <w:r w:rsidRPr="00C26FC3">
        <w:rPr>
          <w:rFonts w:ascii="Calibri Light" w:hAnsi="Calibri Light" w:cs="Calibri Light"/>
          <w:lang w:val="it-IT"/>
        </w:rPr>
        <w:t>Risposte e documentazione integrativa ricevuta dall’ente.</w:t>
      </w:r>
    </w:p>
    <w:p w14:paraId="7F249B79" w14:textId="4ACE7678" w:rsidR="009B1BD1" w:rsidRPr="00143577" w:rsidRDefault="009B1BD1">
      <w:pPr>
        <w:spacing w:after="120" w:line="276" w:lineRule="auto"/>
        <w:rPr>
          <w:rFonts w:ascii="Calibri Light" w:hAnsi="Calibri Light" w:cs="Calibri Light"/>
          <w:lang w:val="it-IT"/>
        </w:rPr>
      </w:pPr>
      <w:r w:rsidRPr="00143577">
        <w:rPr>
          <w:rFonts w:ascii="Calibri Light" w:hAnsi="Calibri Light" w:cs="Calibri Light"/>
          <w:lang w:val="it-IT"/>
        </w:rPr>
        <w:br w:type="page"/>
      </w:r>
    </w:p>
    <w:p w14:paraId="7F249B7A" w14:textId="77777777" w:rsidR="00F30A74" w:rsidRPr="009B1BD1" w:rsidRDefault="00F81717" w:rsidP="004017DB">
      <w:pPr>
        <w:pStyle w:val="Titolo1"/>
        <w:spacing w:before="480" w:after="120" w:line="276" w:lineRule="auto"/>
        <w:rPr>
          <w:rFonts w:ascii="Calibri Light" w:hAnsi="Calibri Light" w:cs="Calibri Light"/>
          <w:lang w:val="it-IT"/>
        </w:rPr>
      </w:pPr>
      <w:bookmarkStart w:id="44" w:name="_Toc240298760"/>
      <w:bookmarkStart w:id="45" w:name="l.-esito-della-vigilanza"/>
      <w:bookmarkEnd w:id="43"/>
      <w:r w:rsidRPr="004017DB">
        <w:rPr>
          <w:rFonts w:ascii="Calibri Light" w:hAnsi="Calibri Light" w:cs="Calibri Light"/>
          <w:b/>
          <w:bCs/>
          <w:color w:val="2F5496"/>
          <w:sz w:val="26"/>
          <w:szCs w:val="28"/>
          <w:lang w:val="it-IT" w:eastAsia="en-US"/>
        </w:rPr>
        <w:lastRenderedPageBreak/>
        <w:t>L. ESITO DELLA VIGILANZA</w:t>
      </w:r>
      <w:bookmarkEnd w:id="44"/>
    </w:p>
    <w:p w14:paraId="7F249B7B" w14:textId="77777777" w:rsidR="00F30A74" w:rsidRPr="009B1BD1" w:rsidRDefault="00F81717">
      <w:pPr>
        <w:pStyle w:val="FirstParagraph"/>
        <w:spacing w:after="120" w:line="276" w:lineRule="auto"/>
        <w:rPr>
          <w:rFonts w:ascii="Calibri Light" w:hAnsi="Calibri Light" w:cs="Calibri Light"/>
          <w:lang w:val="it-IT"/>
        </w:rPr>
      </w:pPr>
      <w:r w:rsidRPr="009B1BD1">
        <w:rPr>
          <w:rFonts w:ascii="Calibri Light" w:hAnsi="Calibri Light" w:cs="Calibri Light"/>
          <w:b/>
          <w:bCs/>
          <w:lang w:val="it-IT"/>
        </w:rPr>
        <w:t>Esito complessivo del controllo IVA:</w:t>
      </w:r>
    </w:p>
    <w:p w14:paraId="7F249B7C" w14:textId="77777777" w:rsidR="00F30A74" w:rsidRPr="009B1BD1" w:rsidRDefault="00F81717">
      <w:pPr>
        <w:pStyle w:val="Compact"/>
        <w:numPr>
          <w:ilvl w:val="0"/>
          <w:numId w:val="120"/>
        </w:numPr>
        <w:spacing w:after="120" w:line="276" w:lineRule="auto"/>
        <w:rPr>
          <w:rFonts w:ascii="Calibri Light" w:hAnsi="Calibri Light" w:cs="Calibri Light"/>
        </w:rPr>
      </w:pPr>
      <w:r w:rsidRPr="009B1BD1">
        <w:rPr>
          <w:rFonts w:ascii="Calibri Light" w:hAnsi="Calibri Light" w:cs="Calibri Light"/>
        </w:rPr>
        <w:t>REGOLARE</w:t>
      </w:r>
    </w:p>
    <w:p w14:paraId="7F249B7D" w14:textId="77777777" w:rsidR="00F30A74" w:rsidRPr="009B1BD1" w:rsidRDefault="00F81717">
      <w:pPr>
        <w:pStyle w:val="Compact"/>
        <w:numPr>
          <w:ilvl w:val="0"/>
          <w:numId w:val="121"/>
        </w:numPr>
        <w:spacing w:after="120" w:line="276" w:lineRule="auto"/>
        <w:rPr>
          <w:rFonts w:ascii="Calibri Light" w:hAnsi="Calibri Light" w:cs="Calibri Light"/>
        </w:rPr>
      </w:pPr>
      <w:r w:rsidRPr="009B1BD1">
        <w:rPr>
          <w:rFonts w:ascii="Calibri Light" w:hAnsi="Calibri Light" w:cs="Calibri Light"/>
        </w:rPr>
        <w:t>REGOLARE CON RILIEVI</w:t>
      </w:r>
    </w:p>
    <w:p w14:paraId="7F249B7E" w14:textId="77777777" w:rsidR="00F30A74" w:rsidRPr="009B1BD1" w:rsidRDefault="00F81717">
      <w:pPr>
        <w:pStyle w:val="Compact"/>
        <w:numPr>
          <w:ilvl w:val="0"/>
          <w:numId w:val="122"/>
        </w:numPr>
        <w:spacing w:after="120" w:line="276" w:lineRule="auto"/>
        <w:rPr>
          <w:rFonts w:ascii="Calibri Light" w:hAnsi="Calibri Light" w:cs="Calibri Light"/>
        </w:rPr>
      </w:pPr>
      <w:r w:rsidRPr="009B1BD1">
        <w:rPr>
          <w:rFonts w:ascii="Calibri Light" w:hAnsi="Calibri Light" w:cs="Calibri Light"/>
        </w:rPr>
        <w:t>IRREGOLARITÀ DA SANARE</w:t>
      </w:r>
    </w:p>
    <w:p w14:paraId="7F249B7F" w14:textId="77777777" w:rsidR="00F30A74" w:rsidRPr="009B1BD1" w:rsidRDefault="00F81717">
      <w:pPr>
        <w:pStyle w:val="Compact"/>
        <w:numPr>
          <w:ilvl w:val="0"/>
          <w:numId w:val="123"/>
        </w:numPr>
        <w:spacing w:after="120" w:line="276" w:lineRule="auto"/>
        <w:rPr>
          <w:rFonts w:ascii="Calibri Light" w:hAnsi="Calibri Light" w:cs="Calibri Light"/>
        </w:rPr>
      </w:pPr>
      <w:r w:rsidRPr="009B1BD1">
        <w:rPr>
          <w:rFonts w:ascii="Calibri Light" w:hAnsi="Calibri Light" w:cs="Calibri Light"/>
        </w:rPr>
        <w:t>NECESSARI ULTERIORI APPROFONDIMENTI</w:t>
      </w:r>
    </w:p>
    <w:p w14:paraId="310D29E6" w14:textId="77777777" w:rsidR="006C1D66" w:rsidRDefault="00F81717">
      <w:pPr>
        <w:pStyle w:val="FirstParagraph"/>
        <w:spacing w:after="120" w:line="276" w:lineRule="auto"/>
        <w:rPr>
          <w:rFonts w:ascii="Calibri Light" w:hAnsi="Calibri Light" w:cs="Calibri Light"/>
          <w:b/>
          <w:bCs/>
        </w:rPr>
      </w:pPr>
      <w:proofErr w:type="spellStart"/>
      <w:r w:rsidRPr="009B1BD1">
        <w:rPr>
          <w:rFonts w:ascii="Calibri Light" w:hAnsi="Calibri Light" w:cs="Calibri Light"/>
          <w:b/>
          <w:bCs/>
        </w:rPr>
        <w:t>Principali</w:t>
      </w:r>
      <w:proofErr w:type="spellEnd"/>
      <w:r w:rsidRPr="009B1BD1">
        <w:rPr>
          <w:rFonts w:ascii="Calibri Light" w:hAnsi="Calibri Light" w:cs="Calibri Light"/>
          <w:b/>
          <w:bCs/>
        </w:rPr>
        <w:t xml:space="preserve"> rilievi/</w:t>
      </w:r>
      <w:proofErr w:type="spellStart"/>
      <w:r w:rsidRPr="009B1BD1">
        <w:rPr>
          <w:rFonts w:ascii="Calibri Light" w:hAnsi="Calibri Light" w:cs="Calibri Light"/>
          <w:b/>
          <w:bCs/>
        </w:rPr>
        <w:t>anomalie</w:t>
      </w:r>
      <w:proofErr w:type="spellEnd"/>
      <w:r w:rsidRPr="009B1BD1">
        <w:rPr>
          <w:rFonts w:ascii="Calibri Light" w:hAnsi="Calibri Light" w:cs="Calibri Light"/>
          <w:b/>
          <w:bCs/>
        </w:rPr>
        <w:t>:</w:t>
      </w:r>
    </w:p>
    <w:tbl>
      <w:tblPr>
        <w:tblStyle w:val="Grigliatabel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8"/>
      </w:tblGrid>
      <w:tr w:rsidR="006C1D66" w:rsidRPr="00810579" w14:paraId="15E87AE0" w14:textId="77777777" w:rsidTr="006C1D66">
        <w:tc>
          <w:tcPr>
            <w:tcW w:w="10188" w:type="dxa"/>
            <w:tcBorders>
              <w:bottom w:val="single" w:sz="4" w:space="0" w:color="auto"/>
            </w:tcBorders>
          </w:tcPr>
          <w:p w14:paraId="5A9EB73D"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810579" w14:paraId="6FB36DAB" w14:textId="77777777" w:rsidTr="006C1D66">
        <w:tc>
          <w:tcPr>
            <w:tcW w:w="10188" w:type="dxa"/>
            <w:tcBorders>
              <w:top w:val="single" w:sz="4" w:space="0" w:color="auto"/>
              <w:bottom w:val="single" w:sz="4" w:space="0" w:color="auto"/>
            </w:tcBorders>
          </w:tcPr>
          <w:p w14:paraId="3690E524"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810579" w14:paraId="2F35806B" w14:textId="77777777" w:rsidTr="006C1D66">
        <w:tc>
          <w:tcPr>
            <w:tcW w:w="10188" w:type="dxa"/>
            <w:tcBorders>
              <w:top w:val="single" w:sz="4" w:space="0" w:color="auto"/>
              <w:bottom w:val="single" w:sz="4" w:space="0" w:color="auto"/>
            </w:tcBorders>
          </w:tcPr>
          <w:p w14:paraId="1B372FE7"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810579" w14:paraId="45634568" w14:textId="77777777" w:rsidTr="006C1D66">
        <w:tc>
          <w:tcPr>
            <w:tcW w:w="10188" w:type="dxa"/>
            <w:tcBorders>
              <w:top w:val="single" w:sz="4" w:space="0" w:color="auto"/>
            </w:tcBorders>
          </w:tcPr>
          <w:p w14:paraId="4D18A448"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bl>
    <w:p w14:paraId="6FC51DB2" w14:textId="77777777" w:rsidR="006C1D66" w:rsidRDefault="00F81717">
      <w:pPr>
        <w:pStyle w:val="Corpotesto"/>
        <w:spacing w:after="120" w:line="276" w:lineRule="auto"/>
        <w:rPr>
          <w:rFonts w:ascii="Calibri Light" w:hAnsi="Calibri Light" w:cs="Calibri Light"/>
          <w:b/>
          <w:bCs/>
        </w:rPr>
      </w:pPr>
      <w:r w:rsidRPr="009B1BD1">
        <w:rPr>
          <w:rFonts w:ascii="Calibri Light" w:hAnsi="Calibri Light" w:cs="Calibri Light"/>
          <w:b/>
          <w:bCs/>
        </w:rPr>
        <w:t xml:space="preserve">Azioni </w:t>
      </w:r>
      <w:proofErr w:type="spellStart"/>
      <w:r w:rsidRPr="009B1BD1">
        <w:rPr>
          <w:rFonts w:ascii="Calibri Light" w:hAnsi="Calibri Light" w:cs="Calibri Light"/>
          <w:b/>
          <w:bCs/>
        </w:rPr>
        <w:t>correttive</w:t>
      </w:r>
      <w:proofErr w:type="spellEnd"/>
      <w:r w:rsidRPr="009B1BD1">
        <w:rPr>
          <w:rFonts w:ascii="Calibri Light" w:hAnsi="Calibri Light" w:cs="Calibri Light"/>
          <w:b/>
          <w:bCs/>
        </w:rPr>
        <w:t xml:space="preserve"> </w:t>
      </w:r>
      <w:proofErr w:type="spellStart"/>
      <w:r w:rsidRPr="009B1BD1">
        <w:rPr>
          <w:rFonts w:ascii="Calibri Light" w:hAnsi="Calibri Light" w:cs="Calibri Light"/>
          <w:b/>
          <w:bCs/>
        </w:rPr>
        <w:t>richieste</w:t>
      </w:r>
      <w:proofErr w:type="spellEnd"/>
      <w:r w:rsidRPr="009B1BD1">
        <w:rPr>
          <w:rFonts w:ascii="Calibri Light" w:hAnsi="Calibri Light" w:cs="Calibri Light"/>
          <w:b/>
          <w:bCs/>
        </w:rPr>
        <w:t xml:space="preserve"> </w:t>
      </w:r>
      <w:proofErr w:type="spellStart"/>
      <w:r w:rsidRPr="009B1BD1">
        <w:rPr>
          <w:rFonts w:ascii="Calibri Light" w:hAnsi="Calibri Light" w:cs="Calibri Light"/>
          <w:b/>
          <w:bCs/>
        </w:rPr>
        <w:t>all’ente</w:t>
      </w:r>
      <w:proofErr w:type="spellEnd"/>
      <w:r w:rsidRPr="009B1BD1">
        <w:rPr>
          <w:rFonts w:ascii="Calibri Light" w:hAnsi="Calibri Light" w:cs="Calibri Light"/>
          <w:b/>
          <w:bCs/>
        </w:rPr>
        <w:t>:</w:t>
      </w:r>
    </w:p>
    <w:tbl>
      <w:tblPr>
        <w:tblStyle w:val="Grigliatabel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8"/>
      </w:tblGrid>
      <w:tr w:rsidR="006C1D66" w:rsidRPr="00810579" w14:paraId="6DF9CB9E" w14:textId="77777777" w:rsidTr="00F11EC0">
        <w:tc>
          <w:tcPr>
            <w:tcW w:w="10188" w:type="dxa"/>
            <w:tcBorders>
              <w:bottom w:val="single" w:sz="4" w:space="0" w:color="auto"/>
            </w:tcBorders>
          </w:tcPr>
          <w:p w14:paraId="4ADBD150"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810579" w14:paraId="1F3E830F" w14:textId="77777777" w:rsidTr="00F11EC0">
        <w:tc>
          <w:tcPr>
            <w:tcW w:w="10188" w:type="dxa"/>
            <w:tcBorders>
              <w:top w:val="single" w:sz="4" w:space="0" w:color="auto"/>
              <w:bottom w:val="single" w:sz="4" w:space="0" w:color="auto"/>
            </w:tcBorders>
          </w:tcPr>
          <w:p w14:paraId="23055945"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810579" w14:paraId="186C4030" w14:textId="77777777" w:rsidTr="00F11EC0">
        <w:tc>
          <w:tcPr>
            <w:tcW w:w="10188" w:type="dxa"/>
            <w:tcBorders>
              <w:top w:val="single" w:sz="4" w:space="0" w:color="auto"/>
              <w:bottom w:val="single" w:sz="4" w:space="0" w:color="auto"/>
            </w:tcBorders>
          </w:tcPr>
          <w:p w14:paraId="3C36ABDE"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810579" w14:paraId="3F600115" w14:textId="77777777" w:rsidTr="00F11EC0">
        <w:tc>
          <w:tcPr>
            <w:tcW w:w="10188" w:type="dxa"/>
            <w:tcBorders>
              <w:top w:val="single" w:sz="4" w:space="0" w:color="auto"/>
            </w:tcBorders>
          </w:tcPr>
          <w:p w14:paraId="0BE7316E"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bl>
    <w:p w14:paraId="2D10165C" w14:textId="77777777" w:rsidR="006C1D66" w:rsidRDefault="00F81717">
      <w:pPr>
        <w:pStyle w:val="Corpotesto"/>
        <w:spacing w:after="120" w:line="276" w:lineRule="auto"/>
        <w:rPr>
          <w:rFonts w:ascii="Calibri Light" w:hAnsi="Calibri Light" w:cs="Calibri Light"/>
          <w:b/>
          <w:bCs/>
          <w:lang w:val="it-IT"/>
        </w:rPr>
      </w:pPr>
      <w:r w:rsidRPr="009B1BD1">
        <w:rPr>
          <w:rFonts w:ascii="Calibri Light" w:hAnsi="Calibri Light" w:cs="Calibri Light"/>
          <w:b/>
          <w:bCs/>
          <w:lang w:val="it-IT"/>
        </w:rPr>
        <w:t>Eventuale segnalazione al responsabile del servizio finanziario:</w:t>
      </w:r>
    </w:p>
    <w:tbl>
      <w:tblPr>
        <w:tblStyle w:val="Grigliatabel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8"/>
      </w:tblGrid>
      <w:tr w:rsidR="006C1D66" w:rsidRPr="00442299" w14:paraId="018253D4" w14:textId="77777777" w:rsidTr="00F11EC0">
        <w:tc>
          <w:tcPr>
            <w:tcW w:w="10188" w:type="dxa"/>
            <w:tcBorders>
              <w:bottom w:val="single" w:sz="4" w:space="0" w:color="auto"/>
            </w:tcBorders>
          </w:tcPr>
          <w:p w14:paraId="0E8438C3"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69EA9CD6" w14:textId="77777777" w:rsidTr="00F11EC0">
        <w:tc>
          <w:tcPr>
            <w:tcW w:w="10188" w:type="dxa"/>
            <w:tcBorders>
              <w:top w:val="single" w:sz="4" w:space="0" w:color="auto"/>
              <w:bottom w:val="single" w:sz="4" w:space="0" w:color="auto"/>
            </w:tcBorders>
          </w:tcPr>
          <w:p w14:paraId="7FD6AE53"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6D937D4A" w14:textId="77777777" w:rsidTr="00F11EC0">
        <w:tc>
          <w:tcPr>
            <w:tcW w:w="10188" w:type="dxa"/>
            <w:tcBorders>
              <w:top w:val="single" w:sz="4" w:space="0" w:color="auto"/>
              <w:bottom w:val="single" w:sz="4" w:space="0" w:color="auto"/>
            </w:tcBorders>
          </w:tcPr>
          <w:p w14:paraId="688FBEB1"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34D2236E" w14:textId="77777777" w:rsidTr="00F11EC0">
        <w:tc>
          <w:tcPr>
            <w:tcW w:w="10188" w:type="dxa"/>
            <w:tcBorders>
              <w:top w:val="single" w:sz="4" w:space="0" w:color="auto"/>
            </w:tcBorders>
          </w:tcPr>
          <w:p w14:paraId="4E3A7CCA"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bl>
    <w:p w14:paraId="050706B4" w14:textId="77777777" w:rsidR="006C1D66" w:rsidRDefault="00F81717">
      <w:pPr>
        <w:pStyle w:val="Corpotesto"/>
        <w:spacing w:after="120" w:line="276" w:lineRule="auto"/>
        <w:rPr>
          <w:rFonts w:ascii="Calibri Light" w:hAnsi="Calibri Light" w:cs="Calibri Light"/>
          <w:b/>
          <w:bCs/>
          <w:lang w:val="it-IT"/>
        </w:rPr>
      </w:pPr>
      <w:r w:rsidRPr="009B1BD1">
        <w:rPr>
          <w:rFonts w:ascii="Calibri Light" w:hAnsi="Calibri Light" w:cs="Calibri Light"/>
          <w:b/>
          <w:bCs/>
          <w:lang w:val="it-IT"/>
        </w:rPr>
        <w:t>Eventuale rilevanza ai fini della relazione al rendiconto:</w:t>
      </w:r>
    </w:p>
    <w:tbl>
      <w:tblPr>
        <w:tblStyle w:val="Grigliatabel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8"/>
      </w:tblGrid>
      <w:tr w:rsidR="006C1D66" w:rsidRPr="00442299" w14:paraId="7A251064" w14:textId="77777777" w:rsidTr="00F11EC0">
        <w:tc>
          <w:tcPr>
            <w:tcW w:w="10188" w:type="dxa"/>
            <w:tcBorders>
              <w:bottom w:val="single" w:sz="4" w:space="0" w:color="auto"/>
            </w:tcBorders>
          </w:tcPr>
          <w:p w14:paraId="7998E8BA"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5049C765" w14:textId="77777777" w:rsidTr="00F11EC0">
        <w:tc>
          <w:tcPr>
            <w:tcW w:w="10188" w:type="dxa"/>
            <w:tcBorders>
              <w:top w:val="single" w:sz="4" w:space="0" w:color="auto"/>
              <w:bottom w:val="single" w:sz="4" w:space="0" w:color="auto"/>
            </w:tcBorders>
          </w:tcPr>
          <w:p w14:paraId="7AF2D106"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14F99030" w14:textId="77777777" w:rsidTr="00F11EC0">
        <w:tc>
          <w:tcPr>
            <w:tcW w:w="10188" w:type="dxa"/>
            <w:tcBorders>
              <w:top w:val="single" w:sz="4" w:space="0" w:color="auto"/>
              <w:bottom w:val="single" w:sz="4" w:space="0" w:color="auto"/>
            </w:tcBorders>
          </w:tcPr>
          <w:p w14:paraId="39733D0B"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0CAC04DF" w14:textId="77777777" w:rsidTr="00F11EC0">
        <w:tc>
          <w:tcPr>
            <w:tcW w:w="10188" w:type="dxa"/>
            <w:tcBorders>
              <w:top w:val="single" w:sz="4" w:space="0" w:color="auto"/>
            </w:tcBorders>
          </w:tcPr>
          <w:p w14:paraId="451D35F6"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bl>
    <w:p w14:paraId="575FD542" w14:textId="77777777" w:rsidR="006C1D66" w:rsidRDefault="00F81717">
      <w:pPr>
        <w:pStyle w:val="Corpotesto"/>
        <w:spacing w:after="120" w:line="276" w:lineRule="auto"/>
        <w:rPr>
          <w:rFonts w:ascii="Calibri Light" w:hAnsi="Calibri Light" w:cs="Calibri Light"/>
          <w:b/>
          <w:bCs/>
          <w:lang w:val="it-IT"/>
        </w:rPr>
      </w:pPr>
      <w:r w:rsidRPr="009B1BD1">
        <w:rPr>
          <w:rFonts w:ascii="Calibri Light" w:hAnsi="Calibri Light" w:cs="Calibri Light"/>
          <w:b/>
          <w:bCs/>
          <w:lang w:val="it-IT"/>
        </w:rPr>
        <w:t>Eventuale necessità di ulteriori comunicazioni/segnalazioni:</w:t>
      </w:r>
    </w:p>
    <w:tbl>
      <w:tblPr>
        <w:tblStyle w:val="Grigliatabel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8"/>
      </w:tblGrid>
      <w:tr w:rsidR="006C1D66" w:rsidRPr="00442299" w14:paraId="4496FAE6" w14:textId="77777777" w:rsidTr="00F11EC0">
        <w:tc>
          <w:tcPr>
            <w:tcW w:w="10188" w:type="dxa"/>
            <w:tcBorders>
              <w:bottom w:val="single" w:sz="4" w:space="0" w:color="auto"/>
            </w:tcBorders>
          </w:tcPr>
          <w:p w14:paraId="4A5F4997"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595D40A1" w14:textId="77777777" w:rsidTr="00F11EC0">
        <w:tc>
          <w:tcPr>
            <w:tcW w:w="10188" w:type="dxa"/>
            <w:tcBorders>
              <w:top w:val="single" w:sz="4" w:space="0" w:color="auto"/>
              <w:bottom w:val="single" w:sz="4" w:space="0" w:color="auto"/>
            </w:tcBorders>
          </w:tcPr>
          <w:p w14:paraId="6F24299C"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3788B546" w14:textId="77777777" w:rsidTr="00F11EC0">
        <w:tc>
          <w:tcPr>
            <w:tcW w:w="10188" w:type="dxa"/>
            <w:tcBorders>
              <w:top w:val="single" w:sz="4" w:space="0" w:color="auto"/>
              <w:bottom w:val="single" w:sz="4" w:space="0" w:color="auto"/>
            </w:tcBorders>
          </w:tcPr>
          <w:p w14:paraId="69853D2C"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r w:rsidR="006C1D66" w:rsidRPr="00442299" w14:paraId="7BE8E6F1" w14:textId="77777777" w:rsidTr="00F11EC0">
        <w:tc>
          <w:tcPr>
            <w:tcW w:w="10188" w:type="dxa"/>
            <w:tcBorders>
              <w:top w:val="single" w:sz="4" w:space="0" w:color="auto"/>
            </w:tcBorders>
          </w:tcPr>
          <w:p w14:paraId="129F14AD" w14:textId="77777777" w:rsidR="006C1D66" w:rsidRPr="00810579" w:rsidRDefault="006C1D66" w:rsidP="00F11EC0">
            <w:pPr>
              <w:pStyle w:val="FirstParagraph"/>
              <w:spacing w:before="0" w:after="0" w:line="276" w:lineRule="auto"/>
              <w:rPr>
                <w:rFonts w:ascii="Calibri Light" w:hAnsi="Calibri Light" w:cs="Calibri Light"/>
                <w:b/>
                <w:bCs/>
                <w:lang w:val="it-IT"/>
              </w:rPr>
            </w:pPr>
          </w:p>
        </w:tc>
      </w:tr>
    </w:tbl>
    <w:p w14:paraId="01D86D50" w14:textId="77777777" w:rsidR="00AB787B" w:rsidRDefault="00AB787B">
      <w:pPr>
        <w:pStyle w:val="Corpotesto"/>
        <w:spacing w:after="120" w:line="276" w:lineRule="auto"/>
        <w:rPr>
          <w:rFonts w:ascii="Calibri Light" w:hAnsi="Calibri Light" w:cs="Calibri Light"/>
          <w:b/>
          <w:bCs/>
          <w:lang w:val="it-IT"/>
        </w:rPr>
      </w:pPr>
    </w:p>
    <w:p w14:paraId="4855BFC6" w14:textId="1B1B4FFD" w:rsidR="006C1D66" w:rsidRDefault="00F81717">
      <w:pPr>
        <w:pStyle w:val="Corpotesto"/>
        <w:spacing w:after="120" w:line="276" w:lineRule="auto"/>
        <w:rPr>
          <w:rFonts w:ascii="Calibri Light" w:hAnsi="Calibri Light" w:cs="Calibri Light"/>
          <w:b/>
          <w:bCs/>
          <w:lang w:val="it-IT"/>
        </w:rPr>
      </w:pPr>
      <w:r w:rsidRPr="006C1D66">
        <w:rPr>
          <w:rFonts w:ascii="Calibri Light" w:hAnsi="Calibri Light" w:cs="Calibri Light"/>
          <w:b/>
          <w:bCs/>
          <w:lang w:val="it-IT"/>
        </w:rPr>
        <w:lastRenderedPageBreak/>
        <w:t>Firma del revisore/revisori:</w:t>
      </w:r>
    </w:p>
    <w:p w14:paraId="7F249B85" w14:textId="4F77F744" w:rsidR="00F30A74" w:rsidRPr="006C1D66" w:rsidRDefault="00F81717">
      <w:pPr>
        <w:pStyle w:val="Corpotesto"/>
        <w:spacing w:after="120" w:line="276" w:lineRule="auto"/>
        <w:rPr>
          <w:rFonts w:ascii="Calibri Light" w:hAnsi="Calibri Light" w:cs="Calibri Light"/>
          <w:lang w:val="it-IT"/>
        </w:rPr>
      </w:pPr>
      <w:r w:rsidRPr="006C1D66">
        <w:rPr>
          <w:rFonts w:ascii="Calibri Light" w:hAnsi="Calibri Light" w:cs="Calibri Light"/>
          <w:lang w:val="it-IT"/>
        </w:rPr>
        <w:t>____________________________________</w:t>
      </w:r>
    </w:p>
    <w:p w14:paraId="628B6C6D" w14:textId="77777777" w:rsidR="006C1D66" w:rsidRPr="006C1D66" w:rsidRDefault="006C1D66" w:rsidP="006C1D66">
      <w:pPr>
        <w:pStyle w:val="Corpotesto"/>
        <w:spacing w:after="120" w:line="276" w:lineRule="auto"/>
        <w:rPr>
          <w:rFonts w:ascii="Calibri Light" w:hAnsi="Calibri Light" w:cs="Calibri Light"/>
          <w:lang w:val="it-IT"/>
        </w:rPr>
      </w:pPr>
      <w:r w:rsidRPr="006C1D66">
        <w:rPr>
          <w:rFonts w:ascii="Calibri Light" w:hAnsi="Calibri Light" w:cs="Calibri Light"/>
          <w:lang w:val="it-IT"/>
        </w:rPr>
        <w:t>____________________________________</w:t>
      </w:r>
    </w:p>
    <w:p w14:paraId="3154BAC4" w14:textId="77777777" w:rsidR="006C1D66" w:rsidRPr="006C1D66" w:rsidRDefault="006C1D66" w:rsidP="006C1D66">
      <w:pPr>
        <w:pStyle w:val="Corpotesto"/>
        <w:spacing w:after="120" w:line="276" w:lineRule="auto"/>
        <w:rPr>
          <w:rFonts w:ascii="Calibri Light" w:hAnsi="Calibri Light" w:cs="Calibri Light"/>
          <w:lang w:val="it-IT"/>
        </w:rPr>
      </w:pPr>
      <w:bookmarkStart w:id="46" w:name="nota-metodologica"/>
      <w:r w:rsidRPr="006C1D66">
        <w:rPr>
          <w:rFonts w:ascii="Calibri Light" w:hAnsi="Calibri Light" w:cs="Calibri Light"/>
          <w:lang w:val="it-IT"/>
        </w:rPr>
        <w:t>____________________________________</w:t>
      </w:r>
    </w:p>
    <w:p w14:paraId="7F249B87" w14:textId="77777777" w:rsidR="00F30A74" w:rsidRPr="009B1BD1" w:rsidRDefault="00F81717" w:rsidP="004017DB">
      <w:pPr>
        <w:pStyle w:val="Titolo1"/>
        <w:spacing w:before="480" w:after="120" w:line="276" w:lineRule="auto"/>
        <w:rPr>
          <w:rFonts w:ascii="Calibri Light" w:hAnsi="Calibri Light" w:cs="Calibri Light"/>
          <w:lang w:val="it-IT"/>
        </w:rPr>
      </w:pPr>
      <w:bookmarkStart w:id="47" w:name="_Toc240298761"/>
      <w:r w:rsidRPr="004017DB">
        <w:rPr>
          <w:rFonts w:ascii="Calibri Light" w:hAnsi="Calibri Light" w:cs="Calibri Light"/>
          <w:b/>
          <w:bCs/>
          <w:sz w:val="28"/>
          <w:szCs w:val="28"/>
          <w:lang w:val="it-IT" w:eastAsia="en-US"/>
        </w:rPr>
        <w:t>Nota</w:t>
      </w:r>
      <w:r w:rsidRPr="009B1BD1">
        <w:rPr>
          <w:rFonts w:ascii="Calibri Light" w:hAnsi="Calibri Light" w:cs="Calibri Light"/>
          <w:lang w:val="it-IT"/>
        </w:rPr>
        <w:t xml:space="preserve"> </w:t>
      </w:r>
      <w:r w:rsidRPr="004017DB">
        <w:rPr>
          <w:rFonts w:ascii="Calibri Light" w:hAnsi="Calibri Light" w:cs="Calibri Light"/>
          <w:b/>
          <w:bCs/>
          <w:sz w:val="28"/>
          <w:szCs w:val="28"/>
          <w:lang w:val="it-IT" w:eastAsia="en-US"/>
        </w:rPr>
        <w:t>metodologica</w:t>
      </w:r>
      <w:bookmarkEnd w:id="47"/>
    </w:p>
    <w:p w14:paraId="7F249B88" w14:textId="77777777" w:rsidR="00F30A74" w:rsidRPr="009B1BD1" w:rsidRDefault="00F81717" w:rsidP="005416EC">
      <w:pPr>
        <w:pStyle w:val="FirstParagraph"/>
        <w:spacing w:after="120" w:line="276" w:lineRule="auto"/>
        <w:jc w:val="both"/>
        <w:rPr>
          <w:rFonts w:ascii="Calibri Light" w:hAnsi="Calibri Light" w:cs="Calibri Light"/>
          <w:lang w:val="it-IT"/>
        </w:rPr>
      </w:pPr>
      <w:r w:rsidRPr="009B1BD1">
        <w:rPr>
          <w:rFonts w:ascii="Calibri Light" w:hAnsi="Calibri Light" w:cs="Calibri Light"/>
          <w:lang w:val="it-IT"/>
        </w:rPr>
        <w:t xml:space="preserve">La checklist deve essere applicata secondo un approccio di </w:t>
      </w:r>
      <w:r w:rsidRPr="009B1BD1">
        <w:rPr>
          <w:rFonts w:ascii="Calibri Light" w:hAnsi="Calibri Light" w:cs="Calibri Light"/>
          <w:b/>
          <w:bCs/>
          <w:lang w:val="it-IT"/>
        </w:rPr>
        <w:t>vigilanza e non di sostituzione dell’ufficio fiscale dell’ente</w:t>
      </w:r>
      <w:r w:rsidRPr="009B1BD1">
        <w:rPr>
          <w:rFonts w:ascii="Calibri Light" w:hAnsi="Calibri Light" w:cs="Calibri Light"/>
          <w:lang w:val="it-IT"/>
        </w:rPr>
        <w:t>. Per le verifiche a campione è opportuno documentare popolazione, criteri di selezione, numerosità del campione, controlli eseguiti e risultati. I Principi sottolineano infatti che il campionamento deve essere rappresentativo e che il rischio di revisione dipende, tra l’altro, dal rischio intrinseco, dal rischio di controllo e dal rischio di mancata individuazione.</w:t>
      </w:r>
    </w:p>
    <w:p w14:paraId="7F249B89" w14:textId="77777777" w:rsidR="00F30A74" w:rsidRPr="009B1BD1" w:rsidRDefault="00F81717" w:rsidP="005416EC">
      <w:pPr>
        <w:pStyle w:val="Corpotesto"/>
        <w:spacing w:after="120" w:line="276" w:lineRule="auto"/>
        <w:jc w:val="both"/>
        <w:rPr>
          <w:rFonts w:ascii="Calibri Light" w:hAnsi="Calibri Light" w:cs="Calibri Light"/>
          <w:lang w:val="it-IT"/>
        </w:rPr>
      </w:pPr>
      <w:r w:rsidRPr="009B1BD1">
        <w:rPr>
          <w:rFonts w:ascii="Calibri Light" w:hAnsi="Calibri Light" w:cs="Calibri Light"/>
          <w:b/>
          <w:bCs/>
          <w:lang w:val="it-IT"/>
        </w:rPr>
        <w:t>Avvertenza:</w:t>
      </w:r>
      <w:r w:rsidRPr="009B1BD1">
        <w:rPr>
          <w:rFonts w:ascii="Calibri Light" w:hAnsi="Calibri Light" w:cs="Calibri Light"/>
          <w:lang w:val="it-IT"/>
        </w:rPr>
        <w:t xml:space="preserve"> il documento fornito è l’edizione </w:t>
      </w:r>
      <w:r w:rsidRPr="009B1BD1">
        <w:rPr>
          <w:rFonts w:ascii="Calibri Light" w:hAnsi="Calibri Light" w:cs="Calibri Light"/>
          <w:b/>
          <w:bCs/>
          <w:lang w:val="it-IT"/>
        </w:rPr>
        <w:t>febbraio 2019</w:t>
      </w:r>
      <w:r w:rsidRPr="009B1BD1">
        <w:rPr>
          <w:rFonts w:ascii="Calibri Light" w:hAnsi="Calibri Light" w:cs="Calibri Light"/>
          <w:lang w:val="it-IT"/>
        </w:rPr>
        <w:t>; pertanto, questa checklist riproduce e organizza operativamente i controlli del par. 11.4 di quella fonte e non costituisce, da sola, una verifica dell’evoluzione normativa IVA successiva.</w:t>
      </w:r>
      <w:bookmarkEnd w:id="45"/>
      <w:bookmarkEnd w:id="46"/>
    </w:p>
    <w:sectPr w:rsidR="00F30A74" w:rsidRPr="009B1BD1">
      <w:footerReference w:type="default" r:id="rId8"/>
      <w:footnotePr>
        <w:numRestart w:val="eachSect"/>
      </w:footnotePr>
      <w:pgSz w:w="12240" w:h="15840"/>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331C2" w14:textId="77777777" w:rsidR="006E7D80" w:rsidRDefault="006E7D80" w:rsidP="009B1BD1">
      <w:pPr>
        <w:spacing w:after="0"/>
      </w:pPr>
      <w:r>
        <w:separator/>
      </w:r>
    </w:p>
  </w:endnote>
  <w:endnote w:type="continuationSeparator" w:id="0">
    <w:p w14:paraId="77CE940F" w14:textId="77777777" w:rsidR="006E7D80" w:rsidRDefault="006E7D80" w:rsidP="009B1B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7E37" w14:textId="0C649181" w:rsidR="00AB4ED5" w:rsidRPr="00AB4ED5" w:rsidRDefault="00AB4ED5" w:rsidP="00AB4ED5">
    <w:pPr>
      <w:pStyle w:val="Pidipagina"/>
      <w:jc w:val="center"/>
      <w:rPr>
        <w:rFonts w:ascii="Calibri Light" w:hAnsi="Calibri Light" w:cs="Calibri Light"/>
        <w:sz w:val="20"/>
        <w:szCs w:val="20"/>
        <w:lang w:val="it-IT"/>
      </w:rPr>
    </w:pPr>
    <w:r w:rsidRPr="00AB4ED5">
      <w:rPr>
        <w:rFonts w:ascii="Calibri Light" w:hAnsi="Calibri Light" w:cs="Calibri Light"/>
        <w:sz w:val="20"/>
        <w:szCs w:val="20"/>
        <w:lang w:val="it-IT"/>
      </w:rPr>
      <w:t>Checklist IVA – Revisore Enti locali | Carta di lavoro</w:t>
    </w:r>
  </w:p>
  <w:p w14:paraId="1E0FEC0F" w14:textId="092EB98A" w:rsidR="00AB4ED5" w:rsidRPr="00AB4ED5" w:rsidRDefault="00AB4ED5" w:rsidP="00AB4ED5">
    <w:pPr>
      <w:pStyle w:val="Pidipagina"/>
      <w:jc w:val="center"/>
      <w:rPr>
        <w:rFonts w:ascii="Calibri Light" w:hAnsi="Calibri Light" w:cs="Calibri Light"/>
        <w:sz w:val="20"/>
        <w:szCs w:val="20"/>
        <w:lang w:val="en-GB"/>
      </w:rPr>
    </w:pPr>
    <w:r w:rsidRPr="00AB4ED5">
      <w:rPr>
        <w:rFonts w:ascii="Calibri Light" w:hAnsi="Calibri Light" w:cs="Calibri Light"/>
        <w:sz w:val="20"/>
        <w:szCs w:val="20"/>
        <w:lang w:val="en-GB"/>
      </w:rPr>
      <w:t>© Copyright Delfino &amp; Partners S.p.a.</w:t>
    </w:r>
  </w:p>
  <w:p w14:paraId="43612EF6" w14:textId="7B767663" w:rsidR="00AB4ED5" w:rsidRDefault="00AB4ED5" w:rsidP="00AB4ED5">
    <w:pPr>
      <w:pStyle w:val="Pidipagina"/>
      <w:jc w:val="center"/>
    </w:pPr>
    <w:r w:rsidRPr="00AB4ED5">
      <w:rPr>
        <w:rFonts w:ascii="Calibri Light" w:hAnsi="Calibri Light" w:cs="Calibri Light"/>
        <w:sz w:val="20"/>
        <w:szCs w:val="20"/>
        <w:lang w:val="en-GB"/>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9EBF2" w14:textId="77777777" w:rsidR="006E7D80" w:rsidRDefault="006E7D80" w:rsidP="009B1BD1">
      <w:pPr>
        <w:spacing w:after="0"/>
      </w:pPr>
      <w:r>
        <w:separator/>
      </w:r>
    </w:p>
  </w:footnote>
  <w:footnote w:type="continuationSeparator" w:id="0">
    <w:p w14:paraId="6CF3940F" w14:textId="77777777" w:rsidR="006E7D80" w:rsidRDefault="006E7D80" w:rsidP="009B1BD1">
      <w:pPr>
        <w:spacing w:after="0"/>
      </w:pPr>
      <w:r>
        <w:continuationSeparator/>
      </w:r>
    </w:p>
  </w:footnote>
  <w:footnote w:id="1">
    <w:p w14:paraId="4861C408" w14:textId="7E528EAF" w:rsidR="009B1BD1" w:rsidRPr="007C33CA" w:rsidRDefault="009B1BD1" w:rsidP="007C33CA">
      <w:pPr>
        <w:pStyle w:val="FirstParagraph"/>
        <w:spacing w:before="0" w:after="0"/>
        <w:rPr>
          <w:rFonts w:ascii="Calibri Light" w:hAnsi="Calibri Light" w:cs="Calibri Light"/>
          <w:sz w:val="20"/>
          <w:szCs w:val="20"/>
          <w:lang w:val="it-IT"/>
        </w:rPr>
      </w:pPr>
      <w:r w:rsidRPr="007C33CA">
        <w:rPr>
          <w:rStyle w:val="Rimandonotaapidipagina"/>
          <w:rFonts w:ascii="Calibri Light" w:hAnsi="Calibri Light" w:cs="Calibri Light"/>
          <w:sz w:val="20"/>
          <w:szCs w:val="20"/>
        </w:rPr>
        <w:footnoteRef/>
      </w:r>
      <w:r w:rsidRPr="007C33CA">
        <w:rPr>
          <w:rFonts w:ascii="Calibri Light" w:hAnsi="Calibri Light" w:cs="Calibri Light"/>
          <w:sz w:val="20"/>
          <w:szCs w:val="20"/>
          <w:lang w:val="it-IT"/>
        </w:rPr>
        <w:t xml:space="preserve"> Tali controlli devono essere effettuati mediante campionamento.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AFE0968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00A992"/>
    <w:multiLevelType w:val="multilevel"/>
    <w:tmpl w:val="F5264A2C"/>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 w16cid:durableId="1964918629">
    <w:abstractNumId w:val="0"/>
  </w:num>
  <w:num w:numId="2" w16cid:durableId="988052871">
    <w:abstractNumId w:val="1"/>
  </w:num>
  <w:num w:numId="3" w16cid:durableId="667944082">
    <w:abstractNumId w:val="1"/>
  </w:num>
  <w:num w:numId="4" w16cid:durableId="602955267">
    <w:abstractNumId w:val="1"/>
  </w:num>
  <w:num w:numId="5" w16cid:durableId="639383862">
    <w:abstractNumId w:val="1"/>
  </w:num>
  <w:num w:numId="6" w16cid:durableId="1630546138">
    <w:abstractNumId w:val="1"/>
  </w:num>
  <w:num w:numId="7" w16cid:durableId="196817000">
    <w:abstractNumId w:val="1"/>
  </w:num>
  <w:num w:numId="8" w16cid:durableId="1818181767">
    <w:abstractNumId w:val="1"/>
  </w:num>
  <w:num w:numId="9" w16cid:durableId="152264190">
    <w:abstractNumId w:val="1"/>
  </w:num>
  <w:num w:numId="10" w16cid:durableId="448664530">
    <w:abstractNumId w:val="1"/>
  </w:num>
  <w:num w:numId="11" w16cid:durableId="1085885264">
    <w:abstractNumId w:val="1"/>
  </w:num>
  <w:num w:numId="12" w16cid:durableId="1818834298">
    <w:abstractNumId w:val="1"/>
  </w:num>
  <w:num w:numId="13" w16cid:durableId="1536623660">
    <w:abstractNumId w:val="1"/>
  </w:num>
  <w:num w:numId="14" w16cid:durableId="1285652353">
    <w:abstractNumId w:val="1"/>
  </w:num>
  <w:num w:numId="15" w16cid:durableId="87776465">
    <w:abstractNumId w:val="1"/>
  </w:num>
  <w:num w:numId="16" w16cid:durableId="1243295309">
    <w:abstractNumId w:val="1"/>
  </w:num>
  <w:num w:numId="17" w16cid:durableId="1883596978">
    <w:abstractNumId w:val="1"/>
  </w:num>
  <w:num w:numId="18" w16cid:durableId="1586307838">
    <w:abstractNumId w:val="1"/>
  </w:num>
  <w:num w:numId="19" w16cid:durableId="1069882477">
    <w:abstractNumId w:val="1"/>
  </w:num>
  <w:num w:numId="20" w16cid:durableId="1665283470">
    <w:abstractNumId w:val="1"/>
  </w:num>
  <w:num w:numId="21" w16cid:durableId="987173263">
    <w:abstractNumId w:val="1"/>
  </w:num>
  <w:num w:numId="22" w16cid:durableId="1402868891">
    <w:abstractNumId w:val="1"/>
  </w:num>
  <w:num w:numId="23" w16cid:durableId="307714363">
    <w:abstractNumId w:val="1"/>
  </w:num>
  <w:num w:numId="24" w16cid:durableId="1851290770">
    <w:abstractNumId w:val="1"/>
  </w:num>
  <w:num w:numId="25" w16cid:durableId="1575166294">
    <w:abstractNumId w:val="1"/>
  </w:num>
  <w:num w:numId="26" w16cid:durableId="1626888515">
    <w:abstractNumId w:val="1"/>
  </w:num>
  <w:num w:numId="27" w16cid:durableId="299118032">
    <w:abstractNumId w:val="1"/>
  </w:num>
  <w:num w:numId="28" w16cid:durableId="144052566">
    <w:abstractNumId w:val="1"/>
  </w:num>
  <w:num w:numId="29" w16cid:durableId="1373729349">
    <w:abstractNumId w:val="1"/>
  </w:num>
  <w:num w:numId="30" w16cid:durableId="633676655">
    <w:abstractNumId w:val="1"/>
  </w:num>
  <w:num w:numId="31" w16cid:durableId="675032662">
    <w:abstractNumId w:val="1"/>
  </w:num>
  <w:num w:numId="32" w16cid:durableId="857743926">
    <w:abstractNumId w:val="1"/>
  </w:num>
  <w:num w:numId="33" w16cid:durableId="2116634785">
    <w:abstractNumId w:val="1"/>
  </w:num>
  <w:num w:numId="34" w16cid:durableId="203757358">
    <w:abstractNumId w:val="1"/>
  </w:num>
  <w:num w:numId="35" w16cid:durableId="636691942">
    <w:abstractNumId w:val="1"/>
  </w:num>
  <w:num w:numId="36" w16cid:durableId="316878929">
    <w:abstractNumId w:val="1"/>
  </w:num>
  <w:num w:numId="37" w16cid:durableId="1060788262">
    <w:abstractNumId w:val="1"/>
  </w:num>
  <w:num w:numId="38" w16cid:durableId="1632785187">
    <w:abstractNumId w:val="1"/>
  </w:num>
  <w:num w:numId="39" w16cid:durableId="1538161075">
    <w:abstractNumId w:val="1"/>
  </w:num>
  <w:num w:numId="40" w16cid:durableId="1351377265">
    <w:abstractNumId w:val="1"/>
  </w:num>
  <w:num w:numId="41" w16cid:durableId="1650015554">
    <w:abstractNumId w:val="1"/>
  </w:num>
  <w:num w:numId="42" w16cid:durableId="979773530">
    <w:abstractNumId w:val="1"/>
  </w:num>
  <w:num w:numId="43" w16cid:durableId="1783500778">
    <w:abstractNumId w:val="1"/>
  </w:num>
  <w:num w:numId="44" w16cid:durableId="136537845">
    <w:abstractNumId w:val="1"/>
  </w:num>
  <w:num w:numId="45" w16cid:durableId="207231006">
    <w:abstractNumId w:val="1"/>
  </w:num>
  <w:num w:numId="46" w16cid:durableId="978077537">
    <w:abstractNumId w:val="1"/>
  </w:num>
  <w:num w:numId="47" w16cid:durableId="1201824413">
    <w:abstractNumId w:val="1"/>
  </w:num>
  <w:num w:numId="48" w16cid:durableId="1380779955">
    <w:abstractNumId w:val="1"/>
  </w:num>
  <w:num w:numId="49" w16cid:durableId="1694915218">
    <w:abstractNumId w:val="1"/>
  </w:num>
  <w:num w:numId="50" w16cid:durableId="505752571">
    <w:abstractNumId w:val="1"/>
  </w:num>
  <w:num w:numId="51" w16cid:durableId="1361317780">
    <w:abstractNumId w:val="1"/>
  </w:num>
  <w:num w:numId="52" w16cid:durableId="130563167">
    <w:abstractNumId w:val="1"/>
  </w:num>
  <w:num w:numId="53" w16cid:durableId="240219783">
    <w:abstractNumId w:val="1"/>
  </w:num>
  <w:num w:numId="54" w16cid:durableId="11153093">
    <w:abstractNumId w:val="1"/>
  </w:num>
  <w:num w:numId="55" w16cid:durableId="1121457291">
    <w:abstractNumId w:val="1"/>
  </w:num>
  <w:num w:numId="56" w16cid:durableId="1883126894">
    <w:abstractNumId w:val="1"/>
  </w:num>
  <w:num w:numId="57" w16cid:durableId="1164320014">
    <w:abstractNumId w:val="1"/>
  </w:num>
  <w:num w:numId="58" w16cid:durableId="597834150">
    <w:abstractNumId w:val="1"/>
  </w:num>
  <w:num w:numId="59" w16cid:durableId="960694419">
    <w:abstractNumId w:val="1"/>
  </w:num>
  <w:num w:numId="60" w16cid:durableId="650520109">
    <w:abstractNumId w:val="1"/>
  </w:num>
  <w:num w:numId="61" w16cid:durableId="114521876">
    <w:abstractNumId w:val="1"/>
  </w:num>
  <w:num w:numId="62" w16cid:durableId="421872882">
    <w:abstractNumId w:val="1"/>
  </w:num>
  <w:num w:numId="63" w16cid:durableId="65230537">
    <w:abstractNumId w:val="1"/>
  </w:num>
  <w:num w:numId="64" w16cid:durableId="42759921">
    <w:abstractNumId w:val="1"/>
  </w:num>
  <w:num w:numId="65" w16cid:durableId="807936395">
    <w:abstractNumId w:val="1"/>
  </w:num>
  <w:num w:numId="66" w16cid:durableId="834107898">
    <w:abstractNumId w:val="1"/>
  </w:num>
  <w:num w:numId="67" w16cid:durableId="1576667810">
    <w:abstractNumId w:val="1"/>
  </w:num>
  <w:num w:numId="68" w16cid:durableId="1123379301">
    <w:abstractNumId w:val="1"/>
  </w:num>
  <w:num w:numId="69" w16cid:durableId="1513450202">
    <w:abstractNumId w:val="1"/>
  </w:num>
  <w:num w:numId="70" w16cid:durableId="1563909634">
    <w:abstractNumId w:val="1"/>
  </w:num>
  <w:num w:numId="71" w16cid:durableId="1406562589">
    <w:abstractNumId w:val="1"/>
  </w:num>
  <w:num w:numId="72" w16cid:durableId="1584683408">
    <w:abstractNumId w:val="1"/>
  </w:num>
  <w:num w:numId="73" w16cid:durableId="1499543055">
    <w:abstractNumId w:val="1"/>
  </w:num>
  <w:num w:numId="74" w16cid:durableId="637303847">
    <w:abstractNumId w:val="1"/>
  </w:num>
  <w:num w:numId="75" w16cid:durableId="307560858">
    <w:abstractNumId w:val="1"/>
  </w:num>
  <w:num w:numId="76" w16cid:durableId="1961958352">
    <w:abstractNumId w:val="1"/>
  </w:num>
  <w:num w:numId="77" w16cid:durableId="909854210">
    <w:abstractNumId w:val="1"/>
  </w:num>
  <w:num w:numId="78" w16cid:durableId="1404252626">
    <w:abstractNumId w:val="1"/>
  </w:num>
  <w:num w:numId="79" w16cid:durableId="770199072">
    <w:abstractNumId w:val="1"/>
  </w:num>
  <w:num w:numId="80" w16cid:durableId="627053855">
    <w:abstractNumId w:val="1"/>
  </w:num>
  <w:num w:numId="81" w16cid:durableId="1856844109">
    <w:abstractNumId w:val="1"/>
  </w:num>
  <w:num w:numId="82" w16cid:durableId="167646923">
    <w:abstractNumId w:val="1"/>
  </w:num>
  <w:num w:numId="83" w16cid:durableId="1193764680">
    <w:abstractNumId w:val="1"/>
  </w:num>
  <w:num w:numId="84" w16cid:durableId="1009605809">
    <w:abstractNumId w:val="1"/>
  </w:num>
  <w:num w:numId="85" w16cid:durableId="1806698842">
    <w:abstractNumId w:val="1"/>
  </w:num>
  <w:num w:numId="86" w16cid:durableId="1093627022">
    <w:abstractNumId w:val="1"/>
  </w:num>
  <w:num w:numId="87" w16cid:durableId="1226911491">
    <w:abstractNumId w:val="1"/>
  </w:num>
  <w:num w:numId="88" w16cid:durableId="713193785">
    <w:abstractNumId w:val="1"/>
  </w:num>
  <w:num w:numId="89" w16cid:durableId="1540170466">
    <w:abstractNumId w:val="1"/>
  </w:num>
  <w:num w:numId="90" w16cid:durableId="1415543295">
    <w:abstractNumId w:val="1"/>
  </w:num>
  <w:num w:numId="91" w16cid:durableId="966815796">
    <w:abstractNumId w:val="1"/>
  </w:num>
  <w:num w:numId="92" w16cid:durableId="47538170">
    <w:abstractNumId w:val="1"/>
  </w:num>
  <w:num w:numId="93" w16cid:durableId="1158039979">
    <w:abstractNumId w:val="1"/>
  </w:num>
  <w:num w:numId="94" w16cid:durableId="659698959">
    <w:abstractNumId w:val="1"/>
  </w:num>
  <w:num w:numId="95" w16cid:durableId="1186943061">
    <w:abstractNumId w:val="1"/>
  </w:num>
  <w:num w:numId="96" w16cid:durableId="1941403213">
    <w:abstractNumId w:val="1"/>
  </w:num>
  <w:num w:numId="97" w16cid:durableId="297958511">
    <w:abstractNumId w:val="1"/>
  </w:num>
  <w:num w:numId="98" w16cid:durableId="415591803">
    <w:abstractNumId w:val="1"/>
  </w:num>
  <w:num w:numId="99" w16cid:durableId="1069110672">
    <w:abstractNumId w:val="1"/>
  </w:num>
  <w:num w:numId="100" w16cid:durableId="196506219">
    <w:abstractNumId w:val="1"/>
  </w:num>
  <w:num w:numId="101" w16cid:durableId="1200167195">
    <w:abstractNumId w:val="1"/>
  </w:num>
  <w:num w:numId="102" w16cid:durableId="1943683462">
    <w:abstractNumId w:val="1"/>
  </w:num>
  <w:num w:numId="103" w16cid:durableId="716204993">
    <w:abstractNumId w:val="1"/>
  </w:num>
  <w:num w:numId="104" w16cid:durableId="1752198503">
    <w:abstractNumId w:val="1"/>
  </w:num>
  <w:num w:numId="105" w16cid:durableId="1890415756">
    <w:abstractNumId w:val="1"/>
  </w:num>
  <w:num w:numId="106" w16cid:durableId="432406934">
    <w:abstractNumId w:val="1"/>
  </w:num>
  <w:num w:numId="107" w16cid:durableId="883298998">
    <w:abstractNumId w:val="1"/>
  </w:num>
  <w:num w:numId="108" w16cid:durableId="127599513">
    <w:abstractNumId w:val="1"/>
  </w:num>
  <w:num w:numId="109" w16cid:durableId="163277416">
    <w:abstractNumId w:val="1"/>
  </w:num>
  <w:num w:numId="110" w16cid:durableId="1383407330">
    <w:abstractNumId w:val="1"/>
  </w:num>
  <w:num w:numId="111" w16cid:durableId="1683388355">
    <w:abstractNumId w:val="1"/>
  </w:num>
  <w:num w:numId="112" w16cid:durableId="1346059826">
    <w:abstractNumId w:val="1"/>
  </w:num>
  <w:num w:numId="113" w16cid:durableId="1227957017">
    <w:abstractNumId w:val="1"/>
  </w:num>
  <w:num w:numId="114" w16cid:durableId="1817796908">
    <w:abstractNumId w:val="1"/>
  </w:num>
  <w:num w:numId="115" w16cid:durableId="1779255058">
    <w:abstractNumId w:val="1"/>
  </w:num>
  <w:num w:numId="116" w16cid:durableId="1582256147">
    <w:abstractNumId w:val="1"/>
  </w:num>
  <w:num w:numId="117" w16cid:durableId="964696584">
    <w:abstractNumId w:val="1"/>
  </w:num>
  <w:num w:numId="118" w16cid:durableId="231430313">
    <w:abstractNumId w:val="1"/>
  </w:num>
  <w:num w:numId="119" w16cid:durableId="1202863068">
    <w:abstractNumId w:val="1"/>
  </w:num>
  <w:num w:numId="120" w16cid:durableId="139546350">
    <w:abstractNumId w:val="1"/>
  </w:num>
  <w:num w:numId="121" w16cid:durableId="709842297">
    <w:abstractNumId w:val="1"/>
  </w:num>
  <w:num w:numId="122" w16cid:durableId="182135266">
    <w:abstractNumId w:val="1"/>
  </w:num>
  <w:num w:numId="123" w16cid:durableId="2007395180">
    <w:abstractNumId w:val="1"/>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30A74"/>
    <w:rsid w:val="000438AB"/>
    <w:rsid w:val="000B3006"/>
    <w:rsid w:val="00143577"/>
    <w:rsid w:val="001E69A2"/>
    <w:rsid w:val="002A6F24"/>
    <w:rsid w:val="00336A57"/>
    <w:rsid w:val="00395910"/>
    <w:rsid w:val="004017DB"/>
    <w:rsid w:val="00442299"/>
    <w:rsid w:val="004A70FF"/>
    <w:rsid w:val="004E50D5"/>
    <w:rsid w:val="00515844"/>
    <w:rsid w:val="005416EC"/>
    <w:rsid w:val="005C1A13"/>
    <w:rsid w:val="005D1CFE"/>
    <w:rsid w:val="005D28CC"/>
    <w:rsid w:val="006C1D66"/>
    <w:rsid w:val="006E7D80"/>
    <w:rsid w:val="007006AF"/>
    <w:rsid w:val="007C2AC7"/>
    <w:rsid w:val="007C33CA"/>
    <w:rsid w:val="007F1431"/>
    <w:rsid w:val="00810579"/>
    <w:rsid w:val="008825B9"/>
    <w:rsid w:val="008B6DA1"/>
    <w:rsid w:val="008E58A1"/>
    <w:rsid w:val="009B1BD1"/>
    <w:rsid w:val="00AB15C4"/>
    <w:rsid w:val="00AB4ED5"/>
    <w:rsid w:val="00AB787B"/>
    <w:rsid w:val="00AF3588"/>
    <w:rsid w:val="00B57B53"/>
    <w:rsid w:val="00BE6BF6"/>
    <w:rsid w:val="00BF2F26"/>
    <w:rsid w:val="00C26FC3"/>
    <w:rsid w:val="00C752CE"/>
    <w:rsid w:val="00D80DB8"/>
    <w:rsid w:val="00E416CA"/>
    <w:rsid w:val="00F30A74"/>
    <w:rsid w:val="00F81717"/>
    <w:rsid w:val="00F97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49AD0"/>
  <w15:docId w15:val="{51C87B1F-6E71-4922-AC4D-A80320D1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toc 1" w:uiPriority="39"/>
    <w:lsdException w:name="footer"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rFonts w:ascii="Calibri" w:hAnsi="Calibri"/>
      <w:sz w:val="22"/>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olo"/>
    <w:next w:val="Corpotesto"/>
    <w:qFormat/>
    <w:pPr>
      <w:keepNext/>
      <w:keepLines/>
    </w:pPr>
    <w:rPr>
      <w:sz w:val="24"/>
      <w:szCs w:val="24"/>
    </w:rPr>
  </w:style>
  <w:style w:type="paragraph" w:styleId="Data">
    <w:name w:val="Date"/>
    <w:basedOn w:val="Titolo"/>
    <w:next w:val="Corpotesto"/>
    <w:qFormat/>
    <w:pPr>
      <w:keepNext/>
      <w:keepLines/>
    </w:pPr>
    <w:rPr>
      <w:sz w:val="24"/>
      <w:szCs w:val="24"/>
    </w:r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uiPriority w:val="99"/>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AB4ED5"/>
    <w:pPr>
      <w:tabs>
        <w:tab w:val="center" w:pos="4819"/>
        <w:tab w:val="right" w:pos="9638"/>
      </w:tabs>
      <w:spacing w:after="0"/>
    </w:pPr>
  </w:style>
  <w:style w:type="character" w:customStyle="1" w:styleId="IntestazioneCarattere">
    <w:name w:val="Intestazione Carattere"/>
    <w:basedOn w:val="Carpredefinitoparagrafo"/>
    <w:link w:val="Intestazione"/>
    <w:rsid w:val="00AB4ED5"/>
  </w:style>
  <w:style w:type="paragraph" w:styleId="Pidipagina">
    <w:name w:val="footer"/>
    <w:basedOn w:val="Normale"/>
    <w:link w:val="PidipaginaCarattere"/>
    <w:uiPriority w:val="99"/>
    <w:rsid w:val="00AB4ED5"/>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AB4ED5"/>
  </w:style>
  <w:style w:type="table" w:styleId="Grigliatabella">
    <w:name w:val="Table Grid"/>
    <w:basedOn w:val="Tabellanormale"/>
    <w:rsid w:val="0081057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next w:val="Normale"/>
    <w:autoRedefine/>
    <w:uiPriority w:val="39"/>
    <w:rsid w:val="008825B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204BB-3656-4EE0-A575-A3332949C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2382</Words>
  <Characters>13584</Characters>
  <Application>Microsoft Office Word</Application>
  <DocSecurity>0</DocSecurity>
  <Lines>113</Lines>
  <Paragraphs>31</Paragraphs>
  <ScaleCrop>false</ScaleCrop>
  <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 Salvia</dc:creator>
  <cp:keywords/>
  <cp:lastModifiedBy>Elena Salvia</cp:lastModifiedBy>
  <cp:revision>2</cp:revision>
  <dcterms:created xsi:type="dcterms:W3CDTF">2026-09-15T08:51:00Z</dcterms:created>
  <dcterms:modified xsi:type="dcterms:W3CDTF">2026-09-15T08:51:00Z</dcterms:modified>
</cp:coreProperties>
</file>